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89F0" w14:textId="77777777" w:rsidR="006E51C0" w:rsidRDefault="004B032A" w:rsidP="006E51C0">
      <w:r w:rsidRPr="006E51C0">
        <w:rPr>
          <w:b/>
          <w:lang w:val="ro-RO"/>
        </w:rPr>
        <w:t xml:space="preserve">                                                </w:t>
      </w:r>
      <w:r w:rsidR="006E51C0">
        <w:rPr>
          <w:noProof/>
        </w:rPr>
        <w:drawing>
          <wp:anchor distT="0" distB="0" distL="114300" distR="114300" simplePos="0" relativeHeight="251659264" behindDoc="1" locked="0" layoutInCell="1" allowOverlap="1" wp14:anchorId="26A56FB9" wp14:editId="33BBCA2C">
            <wp:simplePos x="0" y="0"/>
            <wp:positionH relativeFrom="margin">
              <wp:posOffset>1148715</wp:posOffset>
            </wp:positionH>
            <wp:positionV relativeFrom="paragraph">
              <wp:posOffset>-755650</wp:posOffset>
            </wp:positionV>
            <wp:extent cx="6595110" cy="1758950"/>
            <wp:effectExtent l="0" t="0" r="0" b="0"/>
            <wp:wrapNone/>
            <wp:docPr id="1" name="Picture 1" descr="header antet djst hd iuni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antet djst hd iunie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3A0D0" w14:textId="77777777" w:rsidR="006E51C0" w:rsidRDefault="006E51C0" w:rsidP="006E51C0"/>
    <w:p w14:paraId="333D4998" w14:textId="77777777" w:rsidR="006E51C0" w:rsidRDefault="006E51C0" w:rsidP="006E51C0"/>
    <w:p w14:paraId="513D13C6" w14:textId="77777777" w:rsidR="006E51C0" w:rsidRDefault="006E51C0" w:rsidP="006E51C0"/>
    <w:p w14:paraId="3C10FD3B" w14:textId="7B2854A0" w:rsidR="006E51C0" w:rsidRDefault="006E51C0" w:rsidP="004B032A">
      <w:p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55437962" w14:textId="77777777" w:rsidR="006E51C0" w:rsidRDefault="006E51C0" w:rsidP="004B032A">
      <w:p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7607E6DD" w14:textId="1AAD3507" w:rsidR="004B032A" w:rsidRPr="006E51C0" w:rsidRDefault="004B032A" w:rsidP="004B032A">
      <w:pPr>
        <w:spacing w:after="0" w:line="240" w:lineRule="auto"/>
        <w:ind w:left="0"/>
        <w:jc w:val="center"/>
        <w:rPr>
          <w:rFonts w:ascii="Times New Roman" w:eastAsia="MS Mincho;ＭＳ 明朝" w:hAnsi="Times New Roman"/>
          <w:b/>
          <w:bCs/>
          <w:sz w:val="24"/>
          <w:szCs w:val="24"/>
          <w:lang w:val="ro-RO" w:eastAsia="zh-CN"/>
        </w:rPr>
      </w:pPr>
      <w:r w:rsidRPr="006E51C0">
        <w:rPr>
          <w:rFonts w:ascii="Times New Roman" w:hAnsi="Times New Roman"/>
          <w:b/>
          <w:sz w:val="24"/>
          <w:szCs w:val="24"/>
          <w:lang w:val="ro-RO"/>
        </w:rPr>
        <w:t xml:space="preserve">REGISTRUL RISCURILOR POTENTIALE DE CORUPȚIE </w:t>
      </w:r>
      <w:r w:rsidRPr="006E51C0">
        <w:rPr>
          <w:rFonts w:ascii="Times New Roman" w:eastAsia="MS Mincho;ＭＳ 明朝" w:hAnsi="Times New Roman"/>
          <w:b/>
          <w:bCs/>
          <w:sz w:val="24"/>
          <w:szCs w:val="24"/>
          <w:lang w:val="ro-RO" w:eastAsia="zh-CN"/>
        </w:rPr>
        <w:t xml:space="preserve">LA NIVELUL </w:t>
      </w:r>
      <w:r w:rsidR="006E51C0" w:rsidRPr="006E51C0">
        <w:rPr>
          <w:rFonts w:ascii="Times New Roman" w:eastAsia="MS Mincho;ＭＳ 明朝" w:hAnsi="Times New Roman"/>
          <w:b/>
          <w:bCs/>
          <w:sz w:val="24"/>
          <w:szCs w:val="24"/>
          <w:lang w:val="ro-RO" w:eastAsia="zh-CN"/>
        </w:rPr>
        <w:t>INSTITUȚIEI</w:t>
      </w:r>
    </w:p>
    <w:p w14:paraId="6F9DBA69" w14:textId="189476CD" w:rsidR="004B032A" w:rsidRDefault="004B032A" w:rsidP="00075E0B">
      <w:pPr>
        <w:tabs>
          <w:tab w:val="left" w:pos="11610"/>
        </w:tabs>
        <w:rPr>
          <w:rFonts w:ascii="Times New Roman" w:hAnsi="Times New Roman"/>
          <w:b/>
          <w:sz w:val="20"/>
          <w:szCs w:val="20"/>
          <w:lang w:val="ro-RO"/>
        </w:rPr>
      </w:pPr>
    </w:p>
    <w:p w14:paraId="129E53EB" w14:textId="77777777" w:rsidR="006E51C0" w:rsidRPr="006E51C0" w:rsidRDefault="006E51C0" w:rsidP="00075E0B">
      <w:pPr>
        <w:tabs>
          <w:tab w:val="left" w:pos="11610"/>
        </w:tabs>
        <w:rPr>
          <w:rFonts w:ascii="Times New Roman" w:hAnsi="Times New Roman"/>
          <w:b/>
          <w:sz w:val="20"/>
          <w:szCs w:val="20"/>
          <w:lang w:val="ro-RO"/>
        </w:rPr>
      </w:pPr>
    </w:p>
    <w:tbl>
      <w:tblPr>
        <w:tblpPr w:leftFromText="180" w:rightFromText="180" w:vertAnchor="text" w:tblpX="-914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780"/>
        <w:gridCol w:w="2383"/>
        <w:gridCol w:w="407"/>
        <w:gridCol w:w="450"/>
        <w:gridCol w:w="450"/>
        <w:gridCol w:w="3420"/>
        <w:gridCol w:w="1350"/>
        <w:gridCol w:w="90"/>
        <w:gridCol w:w="1179"/>
      </w:tblGrid>
      <w:tr w:rsidR="004B032A" w:rsidRPr="006E51C0" w14:paraId="0283A405" w14:textId="77777777" w:rsidTr="006E51C0">
        <w:tc>
          <w:tcPr>
            <w:tcW w:w="9378" w:type="dxa"/>
            <w:gridSpan w:val="6"/>
            <w:shd w:val="clear" w:color="auto" w:fill="auto"/>
          </w:tcPr>
          <w:p w14:paraId="11054B6E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Identificarea și evaluarea riscurilor de corupție</w:t>
            </w:r>
          </w:p>
        </w:tc>
        <w:tc>
          <w:tcPr>
            <w:tcW w:w="6039" w:type="dxa"/>
            <w:gridSpan w:val="4"/>
            <w:shd w:val="clear" w:color="auto" w:fill="auto"/>
          </w:tcPr>
          <w:p w14:paraId="132B630D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Stabilirea măsurilor de intervenție</w:t>
            </w:r>
          </w:p>
        </w:tc>
      </w:tr>
      <w:tr w:rsidR="004B032A" w:rsidRPr="006E51C0" w14:paraId="20E56CCA" w14:textId="77777777" w:rsidTr="006E51C0">
        <w:tc>
          <w:tcPr>
            <w:tcW w:w="1908" w:type="dxa"/>
            <w:shd w:val="clear" w:color="auto" w:fill="auto"/>
          </w:tcPr>
          <w:p w14:paraId="0F38136F" w14:textId="77777777" w:rsidR="004B032A" w:rsidRPr="006E51C0" w:rsidRDefault="004B032A" w:rsidP="006E51C0">
            <w:pPr>
              <w:autoSpaceDE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Domeniul de activitate în care se manifestă riscul la corupție</w:t>
            </w:r>
          </w:p>
        </w:tc>
        <w:tc>
          <w:tcPr>
            <w:tcW w:w="3780" w:type="dxa"/>
            <w:shd w:val="clear" w:color="auto" w:fill="auto"/>
          </w:tcPr>
          <w:p w14:paraId="754E44F7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Descrierea riscului</w:t>
            </w:r>
          </w:p>
        </w:tc>
        <w:tc>
          <w:tcPr>
            <w:tcW w:w="2383" w:type="dxa"/>
            <w:shd w:val="clear" w:color="auto" w:fill="auto"/>
          </w:tcPr>
          <w:p w14:paraId="56B8BF0D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Cauze</w:t>
            </w:r>
          </w:p>
        </w:tc>
        <w:tc>
          <w:tcPr>
            <w:tcW w:w="407" w:type="dxa"/>
            <w:shd w:val="clear" w:color="auto" w:fill="auto"/>
          </w:tcPr>
          <w:p w14:paraId="0886315D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</w:t>
            </w:r>
          </w:p>
        </w:tc>
        <w:tc>
          <w:tcPr>
            <w:tcW w:w="450" w:type="dxa"/>
            <w:shd w:val="clear" w:color="auto" w:fill="auto"/>
          </w:tcPr>
          <w:p w14:paraId="1F2075E2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450" w:type="dxa"/>
            <w:shd w:val="clear" w:color="auto" w:fill="auto"/>
          </w:tcPr>
          <w:p w14:paraId="3B572250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3420" w:type="dxa"/>
            <w:shd w:val="clear" w:color="auto" w:fill="auto"/>
          </w:tcPr>
          <w:p w14:paraId="18CC2E48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Măsuri de intervenție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C18441D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</w:t>
            </w:r>
          </w:p>
          <w:p w14:paraId="79FA0312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79" w:type="dxa"/>
            <w:shd w:val="clear" w:color="auto" w:fill="auto"/>
          </w:tcPr>
          <w:p w14:paraId="0754B12B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</w:t>
            </w:r>
          </w:p>
          <w:p w14:paraId="571D7A30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B032A" w:rsidRPr="006E51C0" w14:paraId="25B0D3FD" w14:textId="77777777" w:rsidTr="006E51C0">
        <w:tc>
          <w:tcPr>
            <w:tcW w:w="15417" w:type="dxa"/>
            <w:gridSpan w:val="10"/>
            <w:shd w:val="clear" w:color="auto" w:fill="auto"/>
          </w:tcPr>
          <w:p w14:paraId="1C8B43B2" w14:textId="7DDC8CFA" w:rsidR="004B032A" w:rsidRPr="006E51C0" w:rsidRDefault="00A44C45" w:rsidP="006E51C0">
            <w:pPr>
              <w:autoSpaceDE w:val="0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Compartiment contabilitate-salarii-resurse umane</w:t>
            </w:r>
          </w:p>
        </w:tc>
      </w:tr>
      <w:tr w:rsidR="004B032A" w:rsidRPr="006E51C0" w14:paraId="4A8480D0" w14:textId="77777777" w:rsidTr="006E51C0">
        <w:tc>
          <w:tcPr>
            <w:tcW w:w="1908" w:type="dxa"/>
            <w:shd w:val="clear" w:color="auto" w:fill="auto"/>
          </w:tcPr>
          <w:p w14:paraId="017F7D80" w14:textId="77777777" w:rsidR="00B039D8" w:rsidRPr="006E51C0" w:rsidRDefault="004B032A" w:rsidP="006E51C0">
            <w:pPr>
              <w:autoSpaceDE w:val="0"/>
              <w:ind w:left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Recrutarea/</w:t>
            </w:r>
          </w:p>
          <w:p w14:paraId="3DCC18AE" w14:textId="77777777" w:rsidR="00B039D8" w:rsidRPr="006E51C0" w:rsidRDefault="004B032A" w:rsidP="006E51C0">
            <w:pPr>
              <w:autoSpaceDE w:val="0"/>
              <w:ind w:left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Încadrarea/ numirea funcționarilor publici/</w:t>
            </w:r>
          </w:p>
          <w:p w14:paraId="0BC15FF7" w14:textId="12FE388C" w:rsidR="004B032A" w:rsidRPr="006E51C0" w:rsidRDefault="004B032A" w:rsidP="006E51C0">
            <w:pPr>
              <w:autoSpaceDE w:val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personalului contractual.</w:t>
            </w:r>
          </w:p>
        </w:tc>
        <w:tc>
          <w:tcPr>
            <w:tcW w:w="3780" w:type="dxa"/>
            <w:shd w:val="clear" w:color="auto" w:fill="auto"/>
          </w:tcPr>
          <w:p w14:paraId="148B2C0C" w14:textId="77777777" w:rsidR="004B032A" w:rsidRPr="006E51C0" w:rsidRDefault="004B032A" w:rsidP="006E51C0">
            <w:pPr>
              <w:autoSpaceDE w:val="0"/>
              <w:spacing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-Întocmirea criteriilor şi a condiţiilor de participare la concursurile de încadrare, astfel încât să existe posibilitatea favorizării anumitor candidaţi. </w:t>
            </w:r>
          </w:p>
          <w:p w14:paraId="3A258D5E" w14:textId="77777777" w:rsidR="004B032A" w:rsidRPr="006E51C0" w:rsidRDefault="004B032A" w:rsidP="006E51C0">
            <w:pPr>
              <w:autoSpaceDE w:val="0"/>
              <w:spacing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-Divulgarea subiectelor, grilelor de corectare, ghidului de interviu sau a conţinutului oricăror alte documente/instrumente utilizate cu ocazia concursurilor.</w:t>
            </w:r>
          </w:p>
          <w:p w14:paraId="4DAD3427" w14:textId="77777777" w:rsidR="004B032A" w:rsidRPr="006E51C0" w:rsidRDefault="004B032A" w:rsidP="006E51C0">
            <w:pPr>
              <w:autoSpaceDE w:val="0"/>
              <w:spacing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-Posibilitatea coruperii unui funcționar membru în comisia de  selecţie, încadrarea şi promovarea personalului propriu, organizarea concursurilor şi al comisiilor de soluţionare a contestaţiilor</w:t>
            </w:r>
          </w:p>
        </w:tc>
        <w:tc>
          <w:tcPr>
            <w:tcW w:w="2383" w:type="dxa"/>
            <w:shd w:val="clear" w:color="auto" w:fill="auto"/>
          </w:tcPr>
          <w:p w14:paraId="08B69051" w14:textId="77777777" w:rsidR="004B032A" w:rsidRPr="006E51C0" w:rsidRDefault="004B032A" w:rsidP="006E51C0">
            <w:pPr>
              <w:autoSpaceDE w:val="0"/>
              <w:spacing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 Lipsa precizărilor explicite referitoare la condițiile de participare examen/ concurs. </w:t>
            </w:r>
          </w:p>
          <w:p w14:paraId="5ECB263A" w14:textId="77777777" w:rsidR="004B032A" w:rsidRPr="006E51C0" w:rsidRDefault="004B032A" w:rsidP="006E51C0">
            <w:pPr>
              <w:autoSpaceDE w:val="0"/>
              <w:spacing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 Exercitarea de atribuții excesive, cu încălcarea cadrului legal.</w:t>
            </w:r>
          </w:p>
          <w:p w14:paraId="32865EC1" w14:textId="77777777" w:rsidR="004B032A" w:rsidRPr="006E51C0" w:rsidRDefault="004B032A" w:rsidP="006E51C0">
            <w:pPr>
              <w:snapToGrid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- Necunoașterea legislației specifice  și a procedurii operaționale.</w:t>
            </w:r>
          </w:p>
          <w:p w14:paraId="67EDEA3A" w14:textId="77777777" w:rsidR="004B032A" w:rsidRPr="006E51C0" w:rsidRDefault="004B032A" w:rsidP="006E51C0">
            <w:pPr>
              <w:autoSpaceDE w:val="0"/>
              <w:spacing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 Neîndeplinirea funcțiilor de control, supraveghere, evaluare şi consiliere, autoevaluare</w:t>
            </w:r>
          </w:p>
        </w:tc>
        <w:tc>
          <w:tcPr>
            <w:tcW w:w="407" w:type="dxa"/>
            <w:shd w:val="clear" w:color="auto" w:fill="auto"/>
          </w:tcPr>
          <w:p w14:paraId="2D3FA44A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7D8E6FF7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  <w:p w14:paraId="5C6A42B3" w14:textId="77777777" w:rsidR="004B032A" w:rsidRPr="006E51C0" w:rsidRDefault="004B032A" w:rsidP="006E51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14:paraId="738DC37C" w14:textId="77777777" w:rsidR="004B032A" w:rsidRPr="006E51C0" w:rsidRDefault="004B032A" w:rsidP="006E51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</w:tcPr>
          <w:p w14:paraId="209172EC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06F2796A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-Verificarea, consultarea permanentă a legislației de specialitate. </w:t>
            </w:r>
          </w:p>
          <w:p w14:paraId="1F289B65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-Implementarea PS privind functiile sensibile, conflictul de interese/incompatibilitati.</w:t>
            </w:r>
          </w:p>
          <w:p w14:paraId="73DE3AE5" w14:textId="2F3022F2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eastAsia="Batang" w:hAnsi="Times New Roman"/>
                <w:bCs/>
                <w:sz w:val="20"/>
                <w:szCs w:val="20"/>
                <w:lang w:val="ro-RO"/>
              </w:rPr>
              <w:t>-Semnalarea neregularităţilor /avertizarea in interes public /protecţia avertizorilor</w:t>
            </w: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integritate </w:t>
            </w:r>
          </w:p>
          <w:p w14:paraId="2F864ECA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-Actualizarea şi verificarea respectării procedurii operaționale.</w:t>
            </w:r>
          </w:p>
          <w:p w14:paraId="4E896EED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-Exercitarea permanenta a functiilor de supraveghere si control.</w:t>
            </w:r>
          </w:p>
          <w:p w14:paraId="0971683F" w14:textId="4491F9FC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-Realizarea de </w:t>
            </w:r>
            <w:r w:rsidR="00ED4197" w:rsidRPr="006E51C0">
              <w:rPr>
                <w:rFonts w:ascii="Times New Roman" w:hAnsi="Times New Roman"/>
                <w:sz w:val="20"/>
                <w:szCs w:val="20"/>
                <w:lang w:val="ro-RO"/>
              </w:rPr>
              <w:t>controale</w:t>
            </w: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interne periodice</w:t>
            </w:r>
          </w:p>
          <w:p w14:paraId="5EB8ECCF" w14:textId="77777777" w:rsidR="004B032A" w:rsidRPr="006E51C0" w:rsidRDefault="004B032A" w:rsidP="006E51C0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 xml:space="preserve">-Monitorizarea respectării normelor </w:t>
            </w:r>
          </w:p>
          <w:p w14:paraId="7761BCAE" w14:textId="16C8490F" w:rsidR="004B032A" w:rsidRPr="006E51C0" w:rsidRDefault="004B032A" w:rsidP="006E51C0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 xml:space="preserve">de conduită de către toţi angajaţii </w:t>
            </w:r>
            <w:r w:rsidR="00ED4197" w:rsidRPr="006E51C0">
              <w:rPr>
                <w:sz w:val="20"/>
                <w:szCs w:val="20"/>
                <w:lang w:val="ro-RO"/>
              </w:rPr>
              <w:t>DJST HD</w:t>
            </w:r>
          </w:p>
          <w:p w14:paraId="7B90463C" w14:textId="77777777" w:rsidR="004B032A" w:rsidRPr="006E51C0" w:rsidRDefault="004B032A" w:rsidP="006E51C0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 xml:space="preserve">-Desfaşurarea de activităţi de </w:t>
            </w:r>
          </w:p>
          <w:p w14:paraId="68E362B5" w14:textId="77777777" w:rsidR="004B032A" w:rsidRPr="006E51C0" w:rsidRDefault="004B032A" w:rsidP="006E51C0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o-RO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>consiliere etică cu privire la corupţie</w:t>
            </w:r>
            <w:r w:rsidRPr="006E51C0">
              <w:rPr>
                <w:sz w:val="20"/>
                <w:szCs w:val="20"/>
                <w:lang w:val="ro-RO"/>
              </w:rPr>
              <w:t xml:space="preserve"> </w:t>
            </w:r>
          </w:p>
          <w:p w14:paraId="764E9DC8" w14:textId="77777777" w:rsidR="004B032A" w:rsidRPr="006E51C0" w:rsidRDefault="004B032A" w:rsidP="006E51C0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-Asigurarea intocmirii declaraţiilor de avere şi de interese de către toţi funcţionarii publici din cadrul </w:t>
            </w:r>
          </w:p>
          <w:p w14:paraId="4107EE4D" w14:textId="32052EBF" w:rsidR="004B032A" w:rsidRPr="006E51C0" w:rsidRDefault="00ED4197" w:rsidP="006E51C0">
            <w:pPr>
              <w:pStyle w:val="BodyText2"/>
              <w:shd w:val="clear" w:color="auto" w:fill="auto"/>
              <w:spacing w:after="60" w:line="240" w:lineRule="auto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o-RO" w:eastAsia="ro-RO" w:bidi="ro-RO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>DJST HD.</w:t>
            </w:r>
          </w:p>
        </w:tc>
        <w:tc>
          <w:tcPr>
            <w:tcW w:w="1350" w:type="dxa"/>
            <w:shd w:val="clear" w:color="auto" w:fill="auto"/>
          </w:tcPr>
          <w:p w14:paraId="684DE87F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-Personalul</w:t>
            </w:r>
          </w:p>
          <w:p w14:paraId="0FDD38E4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de specialitate</w:t>
            </w:r>
          </w:p>
          <w:p w14:paraId="34DC33C2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-Comisia SCIM si SNA</w:t>
            </w:r>
          </w:p>
          <w:p w14:paraId="7EBA6467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-Consilierul de etica</w:t>
            </w:r>
          </w:p>
          <w:p w14:paraId="563FA0EB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-Comisia de disciplina </w:t>
            </w:r>
          </w:p>
          <w:p w14:paraId="4FAAB5D5" w14:textId="7AA2E6A5" w:rsidR="00150E51" w:rsidRPr="006E51C0" w:rsidRDefault="001526D0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-Director</w:t>
            </w:r>
            <w:r w:rsid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executiv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630E944D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Permanent</w:t>
            </w:r>
          </w:p>
          <w:p w14:paraId="415C4BB4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14:paraId="0CD10A4A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032A" w:rsidRPr="006E51C0" w14:paraId="5EC628B9" w14:textId="77777777" w:rsidTr="006E51C0">
        <w:tc>
          <w:tcPr>
            <w:tcW w:w="1908" w:type="dxa"/>
            <w:shd w:val="clear" w:color="auto" w:fill="auto"/>
          </w:tcPr>
          <w:p w14:paraId="584E93C9" w14:textId="77777777" w:rsidR="004B032A" w:rsidRPr="006E51C0" w:rsidRDefault="004B032A" w:rsidP="006E51C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Acordarea drepturilor salariale.</w:t>
            </w:r>
          </w:p>
        </w:tc>
        <w:tc>
          <w:tcPr>
            <w:tcW w:w="3780" w:type="dxa"/>
            <w:shd w:val="clear" w:color="auto" w:fill="auto"/>
          </w:tcPr>
          <w:p w14:paraId="59887942" w14:textId="4793E815" w:rsidR="004B032A" w:rsidRPr="006E51C0" w:rsidRDefault="004B032A" w:rsidP="006E51C0">
            <w:pPr>
              <w:snapToGrid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-Stabilirea cu intenție a unei valori mărite a drepturilor salariale ale angajatilor</w:t>
            </w:r>
            <w:r w:rsidR="00BB3996"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(salariu de încadrare, spor de vechime, spor CFP, etc.).</w:t>
            </w:r>
          </w:p>
          <w:p w14:paraId="63A0C0C0" w14:textId="77777777" w:rsidR="004B032A" w:rsidRPr="006E51C0" w:rsidRDefault="004B032A" w:rsidP="006E51C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-Exercitarea de atributii excesive, cu incalcarea cadrului legal</w:t>
            </w:r>
          </w:p>
        </w:tc>
        <w:tc>
          <w:tcPr>
            <w:tcW w:w="2383" w:type="dxa"/>
            <w:shd w:val="clear" w:color="auto" w:fill="auto"/>
          </w:tcPr>
          <w:p w14:paraId="290F758B" w14:textId="77777777" w:rsidR="004B032A" w:rsidRPr="006E51C0" w:rsidRDefault="004B032A" w:rsidP="006E51C0">
            <w:pPr>
              <w:spacing w:line="240" w:lineRule="auto"/>
              <w:ind w:left="0"/>
              <w:jc w:val="left"/>
              <w:rPr>
                <w:rFonts w:ascii="Times New Roman" w:eastAsia="MS Mincho;ＭＳ 明朝" w:hAnsi="Times New Roman"/>
                <w:sz w:val="20"/>
                <w:szCs w:val="20"/>
                <w:lang w:val="ro-RO" w:eastAsia="zh-CN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-Lipsa/Insuficiența mecanismelor de control      -Lacune legislative, norme neclare, imprevizibile, reglementarea unor excepții care ridică probleme de interpretare și aplicare, flexibilitate în interpretarea subiectivă.</w:t>
            </w:r>
          </w:p>
        </w:tc>
        <w:tc>
          <w:tcPr>
            <w:tcW w:w="407" w:type="dxa"/>
            <w:shd w:val="clear" w:color="auto" w:fill="auto"/>
          </w:tcPr>
          <w:p w14:paraId="511D2FA2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7B94765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49F4DCF6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51CD9917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-Monitorizarea lunară privind acordarea drepturilor salariale. </w:t>
            </w:r>
          </w:p>
          <w:p w14:paraId="5776EB62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-Consultare periodică a legislației specifice.</w:t>
            </w:r>
          </w:p>
          <w:p w14:paraId="0830FB40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-Exercitarea permanenta a functiilor de supraveghere si control.</w:t>
            </w:r>
          </w:p>
          <w:p w14:paraId="5A238843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color w:val="auto"/>
                <w:sz w:val="20"/>
                <w:szCs w:val="20"/>
              </w:rPr>
              <w:t>-Identificarea nevoilor de perfecţionare şi pregătire profesională a personalului de execuţie şi a personalului de conducere</w:t>
            </w:r>
          </w:p>
        </w:tc>
        <w:tc>
          <w:tcPr>
            <w:tcW w:w="1350" w:type="dxa"/>
            <w:shd w:val="clear" w:color="auto" w:fill="auto"/>
          </w:tcPr>
          <w:p w14:paraId="202F4D28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-Personalul</w:t>
            </w:r>
          </w:p>
          <w:p w14:paraId="51AFB0B3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de specialitate</w:t>
            </w:r>
          </w:p>
          <w:p w14:paraId="5C1AB391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-Comisia SCIM si SNA</w:t>
            </w:r>
          </w:p>
          <w:p w14:paraId="0767BB23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-Consilierul de etica</w:t>
            </w:r>
          </w:p>
          <w:p w14:paraId="3182F20D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-Comisia de disciplina </w:t>
            </w:r>
          </w:p>
          <w:p w14:paraId="078CA961" w14:textId="3B2F582E" w:rsidR="004B032A" w:rsidRPr="006E51C0" w:rsidRDefault="001526D0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-Director</w:t>
            </w:r>
            <w:r w:rsid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executiv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3A4A9ABF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Permanent</w:t>
            </w:r>
          </w:p>
          <w:p w14:paraId="5B1F672E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032A" w:rsidRPr="006E51C0" w14:paraId="1D342DEF" w14:textId="77777777" w:rsidTr="006E51C0">
        <w:tc>
          <w:tcPr>
            <w:tcW w:w="1908" w:type="dxa"/>
            <w:shd w:val="clear" w:color="auto" w:fill="auto"/>
          </w:tcPr>
          <w:p w14:paraId="73153950" w14:textId="77777777" w:rsidR="004B032A" w:rsidRPr="006E51C0" w:rsidRDefault="004B032A" w:rsidP="006E51C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Gestionarea dosarelor profesionale.</w:t>
            </w:r>
          </w:p>
        </w:tc>
        <w:tc>
          <w:tcPr>
            <w:tcW w:w="3780" w:type="dxa"/>
            <w:shd w:val="clear" w:color="auto" w:fill="auto"/>
          </w:tcPr>
          <w:p w14:paraId="1044B8C9" w14:textId="77777777" w:rsidR="004B032A" w:rsidRPr="006E51C0" w:rsidRDefault="004B032A" w:rsidP="006E51C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Permiterea, de către persoana responsabilă cu gestionarea dosarelor profesionale, a accesului unor persoane neautorizate, la datele personale ale funcționarilor publici, în vederea obținerii unor foloase.</w:t>
            </w:r>
          </w:p>
        </w:tc>
        <w:tc>
          <w:tcPr>
            <w:tcW w:w="2383" w:type="dxa"/>
            <w:shd w:val="clear" w:color="auto" w:fill="auto"/>
          </w:tcPr>
          <w:p w14:paraId="3771C146" w14:textId="77777777" w:rsidR="004B032A" w:rsidRPr="006E51C0" w:rsidRDefault="004B032A" w:rsidP="006E51C0">
            <w:pPr>
              <w:snapToGrid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-Neasigurarea  securitatii dosarelor  profesionale  a personalului angajat </w:t>
            </w:r>
          </w:p>
          <w:p w14:paraId="2210747F" w14:textId="77777777" w:rsidR="004B032A" w:rsidRPr="006E51C0" w:rsidRDefault="004B032A" w:rsidP="006E51C0">
            <w:pPr>
              <w:snapToGrid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-Lipsa/insuficiența mecanismelor de supraveghere și control.</w:t>
            </w:r>
          </w:p>
          <w:p w14:paraId="6C51EC59" w14:textId="77777777" w:rsidR="004B032A" w:rsidRPr="006E51C0" w:rsidRDefault="004B032A" w:rsidP="006E51C0">
            <w:pPr>
              <w:snapToGrid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-Necunoașterea legislației specifice și a procedurii operaționale.</w:t>
            </w:r>
          </w:p>
        </w:tc>
        <w:tc>
          <w:tcPr>
            <w:tcW w:w="407" w:type="dxa"/>
            <w:shd w:val="clear" w:color="auto" w:fill="auto"/>
          </w:tcPr>
          <w:p w14:paraId="1DE505B9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619598E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58D8423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61130DC0" w14:textId="202E3C79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-Verificare</w:t>
            </w:r>
            <w:r w:rsidR="001526D0" w:rsidRPr="006E51C0"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, consultarea permanentă a legislației de specialitate.</w:t>
            </w:r>
          </w:p>
          <w:p w14:paraId="33037331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-Actualizarea şi verificarea respectarii procedurii operaționale.</w:t>
            </w:r>
          </w:p>
          <w:p w14:paraId="2666DC9E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-Instruirea personalului cu privire la protectia datelor cu caracter personal</w:t>
            </w:r>
          </w:p>
          <w:p w14:paraId="532A6D9E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-Realizarea de audituri interne periodice</w:t>
            </w:r>
          </w:p>
          <w:p w14:paraId="34368D9F" w14:textId="43156CB0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-Stabilirea competenţelor şi responsabilităţilor asociate postului astfel încât ele să reflecte elementele avute în vedere la realizarea obiectivelor generale şi specifice ale </w:t>
            </w:r>
            <w:r w:rsidR="001526D0" w:rsidRPr="006E51C0">
              <w:rPr>
                <w:rFonts w:ascii="Times New Roman" w:hAnsi="Times New Roman"/>
                <w:sz w:val="20"/>
                <w:szCs w:val="20"/>
                <w:lang w:val="ro-RO"/>
              </w:rPr>
              <w:t>DJST HD</w:t>
            </w:r>
          </w:p>
          <w:p w14:paraId="2BE3CB2E" w14:textId="77777777" w:rsidR="004B032A" w:rsidRPr="006E51C0" w:rsidRDefault="004B032A" w:rsidP="006E51C0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 xml:space="preserve">-Desfaşurarea de activităţi de </w:t>
            </w:r>
          </w:p>
          <w:p w14:paraId="5CF662F3" w14:textId="77777777" w:rsidR="004B032A" w:rsidRPr="006E51C0" w:rsidRDefault="004B032A" w:rsidP="006E51C0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o-RO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>consiliere etică cu privire la corupţie</w:t>
            </w:r>
            <w:r w:rsidRPr="006E51C0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F9C6265" w14:textId="0D6C74A4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-Pers</w:t>
            </w:r>
            <w:r w:rsidR="00BB3996" w:rsidRPr="006E51C0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de specialitate</w:t>
            </w:r>
          </w:p>
          <w:p w14:paraId="3D779F86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-Comisia SCIM si SNA</w:t>
            </w:r>
          </w:p>
          <w:p w14:paraId="312FA18F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-Consilierul de etica</w:t>
            </w:r>
          </w:p>
          <w:p w14:paraId="0B55C88A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-Comisia de disciplina </w:t>
            </w:r>
          </w:p>
          <w:p w14:paraId="74FB0496" w14:textId="069F3A4F" w:rsidR="004B032A" w:rsidRPr="006E51C0" w:rsidRDefault="001526D0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-Director</w:t>
            </w:r>
            <w:r w:rsid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executiv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5CEBE002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Permanent</w:t>
            </w:r>
          </w:p>
          <w:p w14:paraId="5FFD8DC2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032A" w:rsidRPr="006E51C0" w14:paraId="57A53B27" w14:textId="77777777" w:rsidTr="006E51C0">
        <w:tc>
          <w:tcPr>
            <w:tcW w:w="1908" w:type="dxa"/>
            <w:shd w:val="clear" w:color="auto" w:fill="auto"/>
          </w:tcPr>
          <w:p w14:paraId="75D2F739" w14:textId="77777777" w:rsidR="004B032A" w:rsidRPr="006E51C0" w:rsidRDefault="004B032A" w:rsidP="006E51C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Activitatea de registratură.</w:t>
            </w:r>
          </w:p>
        </w:tc>
        <w:tc>
          <w:tcPr>
            <w:tcW w:w="3780" w:type="dxa"/>
            <w:shd w:val="clear" w:color="auto" w:fill="auto"/>
          </w:tcPr>
          <w:p w14:paraId="396337E6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Pierderea/distrugerea</w:t>
            </w:r>
          </w:p>
          <w:p w14:paraId="2E644580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documentației.</w:t>
            </w:r>
          </w:p>
          <w:p w14:paraId="57CB1C43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383" w:type="dxa"/>
            <w:shd w:val="clear" w:color="auto" w:fill="auto"/>
          </w:tcPr>
          <w:p w14:paraId="26080B3C" w14:textId="16EA1874" w:rsidR="004B032A" w:rsidRPr="006E51C0" w:rsidRDefault="004B032A" w:rsidP="006E51C0">
            <w:pPr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Neînregistrarea documentelor care au intrat /ieșit din cadrul </w:t>
            </w:r>
            <w:r w:rsidR="001526D0" w:rsidRPr="006E51C0">
              <w:rPr>
                <w:rFonts w:ascii="Times New Roman" w:hAnsi="Times New Roman"/>
                <w:sz w:val="20"/>
                <w:szCs w:val="20"/>
                <w:lang w:val="ro-RO"/>
              </w:rPr>
              <w:t>DJST HD</w:t>
            </w: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</w:p>
          <w:p w14:paraId="1DA3CEEC" w14:textId="77777777" w:rsidR="004B032A" w:rsidRPr="006E51C0" w:rsidRDefault="004B032A" w:rsidP="006E51C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407" w:type="dxa"/>
            <w:shd w:val="clear" w:color="auto" w:fill="auto"/>
          </w:tcPr>
          <w:p w14:paraId="3045EA35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536CF1F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22B47FE7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019B77C5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-Verificarea, consultarea permanentă a legislației de specialitate.</w:t>
            </w:r>
          </w:p>
          <w:p w14:paraId="444E728B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-Instruirea personalului cu privire la gestionarea, circuitul si pastrarea documentelor.</w:t>
            </w:r>
          </w:p>
          <w:p w14:paraId="108D1E42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-Asigurarea respectarii Legii nr.16/1996 a arhivelor</w:t>
            </w:r>
          </w:p>
          <w:p w14:paraId="10CE8E2A" w14:textId="35E4E73B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-Implementarea unui sistem eficient de arhivare a corespondenţei şi documente </w:t>
            </w: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generate din toate activităţile care se derulează la nivelul de </w:t>
            </w:r>
            <w:r w:rsidR="001526D0" w:rsidRPr="006E51C0">
              <w:rPr>
                <w:rFonts w:ascii="Times New Roman" w:hAnsi="Times New Roman"/>
                <w:sz w:val="20"/>
                <w:szCs w:val="20"/>
                <w:lang w:val="ro-RO"/>
              </w:rPr>
              <w:t>DJST HD</w:t>
            </w:r>
          </w:p>
          <w:p w14:paraId="5F309FF9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>-Elaborarea/actualizarea procedurii privind inregistrarea /primirea/expedierea corespondenţei</w:t>
            </w:r>
          </w:p>
        </w:tc>
        <w:tc>
          <w:tcPr>
            <w:tcW w:w="1350" w:type="dxa"/>
            <w:shd w:val="clear" w:color="auto" w:fill="auto"/>
          </w:tcPr>
          <w:p w14:paraId="6775EE91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-Personalul</w:t>
            </w:r>
          </w:p>
          <w:p w14:paraId="324E2C15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de specialitate</w:t>
            </w:r>
          </w:p>
          <w:p w14:paraId="7BFE01AF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-Comisia SCIM si SNA</w:t>
            </w:r>
          </w:p>
          <w:p w14:paraId="5A939188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-Consilierul de etica</w:t>
            </w:r>
          </w:p>
          <w:p w14:paraId="6A42EB17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-Comisia de disciplina </w:t>
            </w:r>
          </w:p>
          <w:p w14:paraId="2441C5A5" w14:textId="3BBBA881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14:paraId="0A482130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Permanent</w:t>
            </w:r>
          </w:p>
          <w:p w14:paraId="0C2DE48A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032A" w:rsidRPr="006E51C0" w14:paraId="14461869" w14:textId="77777777" w:rsidTr="006E51C0">
        <w:tc>
          <w:tcPr>
            <w:tcW w:w="1908" w:type="dxa"/>
            <w:shd w:val="clear" w:color="auto" w:fill="auto"/>
          </w:tcPr>
          <w:p w14:paraId="78DB29C5" w14:textId="77777777" w:rsidR="004B032A" w:rsidRPr="006E51C0" w:rsidRDefault="004B032A" w:rsidP="006E51C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0ADE6C45" w14:textId="77777777" w:rsidR="004B032A" w:rsidRPr="006E51C0" w:rsidRDefault="004B032A" w:rsidP="006E51C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Activitatea de comunicare</w:t>
            </w:r>
          </w:p>
        </w:tc>
        <w:tc>
          <w:tcPr>
            <w:tcW w:w="3780" w:type="dxa"/>
            <w:shd w:val="clear" w:color="auto" w:fill="auto"/>
          </w:tcPr>
          <w:p w14:paraId="11EC56BB" w14:textId="77777777" w:rsidR="004B032A" w:rsidRPr="006E51C0" w:rsidRDefault="004B032A" w:rsidP="006E51C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O relatie deficitara a raporturilor institutiei cu mass-media </w:t>
            </w:r>
          </w:p>
          <w:p w14:paraId="32C7F83C" w14:textId="77777777" w:rsidR="004B032A" w:rsidRPr="006E51C0" w:rsidRDefault="004B032A" w:rsidP="006E51C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383" w:type="dxa"/>
            <w:shd w:val="clear" w:color="auto" w:fill="auto"/>
          </w:tcPr>
          <w:p w14:paraId="3C8AE765" w14:textId="77777777" w:rsidR="004B032A" w:rsidRPr="006E51C0" w:rsidRDefault="004B032A" w:rsidP="006E51C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-Probleme de natura legislativa,lacune legislative, norme neclare,imprevizibile,reglementarea unor exceptii care ridica probleme de intrepretare si aplicare </w:t>
            </w:r>
          </w:p>
        </w:tc>
        <w:tc>
          <w:tcPr>
            <w:tcW w:w="407" w:type="dxa"/>
            <w:shd w:val="clear" w:color="auto" w:fill="auto"/>
          </w:tcPr>
          <w:p w14:paraId="37DBE01D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9318AE3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CA9CB7B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28EFFD2F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-Verificarea, consultarea permanentă a legislației de specialitate.</w:t>
            </w:r>
          </w:p>
          <w:p w14:paraId="19D0C333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>-Actualizarea/modificarea/</w:t>
            </w:r>
          </w:p>
          <w:p w14:paraId="78DD4E2C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>completarea PS care reglementează activităţile şi acţiunile de comunicare internă şi externă şi cuprinde prevederi referitoare la: timpii alocaţi pentru primirea/ prelucrarea şi transmiterea informa ţiilor/documentelor, stabilirea responsabililor de primirea/ transmiterea informaţiilor/documentelor funcţie de tipologia acestora, stabilirea căilor/mijloacelor corespunzătoare pentru transmiterea fiecărui tip de informaţie.</w:t>
            </w:r>
          </w:p>
        </w:tc>
        <w:tc>
          <w:tcPr>
            <w:tcW w:w="1350" w:type="dxa"/>
            <w:shd w:val="clear" w:color="auto" w:fill="auto"/>
          </w:tcPr>
          <w:p w14:paraId="5D0CD53C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-Personalul de specialitate</w:t>
            </w:r>
          </w:p>
          <w:p w14:paraId="505D4453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-Comisia SCIM si SNA</w:t>
            </w:r>
          </w:p>
          <w:p w14:paraId="251302B7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-Consilierul de etica</w:t>
            </w:r>
          </w:p>
          <w:p w14:paraId="655BE2CC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-Comisia de disciplina </w:t>
            </w:r>
          </w:p>
          <w:p w14:paraId="11188E6B" w14:textId="29E981DF" w:rsidR="004B032A" w:rsidRPr="006E51C0" w:rsidRDefault="001526D0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-Director</w:t>
            </w:r>
            <w:r w:rsid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executiv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761C5E55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Permanent</w:t>
            </w:r>
          </w:p>
          <w:p w14:paraId="395BDD50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032A" w:rsidRPr="006E51C0" w14:paraId="557C4F24" w14:textId="77777777" w:rsidTr="006E51C0">
        <w:tc>
          <w:tcPr>
            <w:tcW w:w="1908" w:type="dxa"/>
            <w:shd w:val="clear" w:color="auto" w:fill="auto"/>
          </w:tcPr>
          <w:p w14:paraId="60233F85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14:paraId="4348C72E" w14:textId="77777777" w:rsidR="004B032A" w:rsidRPr="006E51C0" w:rsidRDefault="004B032A" w:rsidP="006E51C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Neasigurarea Accesului la informatiile de interes public si transparenta procesului decizional</w:t>
            </w:r>
          </w:p>
        </w:tc>
        <w:tc>
          <w:tcPr>
            <w:tcW w:w="2383" w:type="dxa"/>
            <w:shd w:val="clear" w:color="auto" w:fill="auto"/>
          </w:tcPr>
          <w:p w14:paraId="5A0DFED5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-Nepublicarea /neactualizarea informatiilor pe site-ul propriu</w:t>
            </w:r>
          </w:p>
          <w:p w14:paraId="65F62A63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-Acces limitat in paginile de internet</w:t>
            </w:r>
          </w:p>
          <w:p w14:paraId="2FC4FF38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-Absenta informatiilor sau avaluarilor privind incidentele de integritate</w:t>
            </w:r>
          </w:p>
        </w:tc>
        <w:tc>
          <w:tcPr>
            <w:tcW w:w="407" w:type="dxa"/>
            <w:shd w:val="clear" w:color="auto" w:fill="auto"/>
          </w:tcPr>
          <w:p w14:paraId="337FC65C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7E9880B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514F8EB" w14:textId="77777777" w:rsidR="004B032A" w:rsidRPr="006E51C0" w:rsidRDefault="004B032A" w:rsidP="006E51C0">
            <w:pPr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709E30ED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-Verificarea, consultarea permanentă a legislației de specialitate.</w:t>
            </w:r>
          </w:p>
          <w:p w14:paraId="7FC7E0F7" w14:textId="024829B5" w:rsidR="004B032A" w:rsidRPr="006E51C0" w:rsidRDefault="004B032A" w:rsidP="006E51C0">
            <w:pPr>
              <w:pStyle w:val="Normal1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>-Publicarea pe pag web a</w:t>
            </w:r>
            <w:r w:rsidRPr="006E51C0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</w:t>
            </w:r>
            <w:r w:rsidR="001526D0" w:rsidRPr="006E51C0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DJST HD</w:t>
            </w:r>
            <w:r w:rsidRPr="006E51C0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a informatiilor cu caracter public şi actualizarea permanentă a acesteia.</w:t>
            </w:r>
          </w:p>
          <w:p w14:paraId="320E6116" w14:textId="77777777" w:rsidR="004B032A" w:rsidRPr="006E51C0" w:rsidRDefault="004B032A" w:rsidP="006E51C0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>-Intocmirea si actualizarea listei seturilor de date publicate in</w:t>
            </w:r>
          </w:p>
          <w:p w14:paraId="6CAF5E7C" w14:textId="77777777" w:rsidR="004B032A" w:rsidRPr="006E51C0" w:rsidRDefault="004B032A" w:rsidP="006E51C0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>format deschis</w:t>
            </w:r>
          </w:p>
          <w:p w14:paraId="1EC89E8E" w14:textId="77777777" w:rsidR="004B032A" w:rsidRPr="006E51C0" w:rsidRDefault="004B032A" w:rsidP="006E51C0">
            <w:pPr>
              <w:autoSpaceDE w:val="0"/>
              <w:spacing w:after="0"/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-Asigurarea informaţiilor necesare respectării angajamentelor asumate prin Registrul Unic al Tranparenţei Intereselor(RUTI)</w:t>
            </w:r>
          </w:p>
          <w:p w14:paraId="11776975" w14:textId="77777777" w:rsidR="004B032A" w:rsidRPr="006E51C0" w:rsidRDefault="004B032A" w:rsidP="006E51C0">
            <w:pPr>
              <w:autoSpaceDE w:val="0"/>
              <w:spacing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-Asigurarea respectării angajamentelor asumate privind creșterea transparenței și standardizarea afișării informațiilor de interes public </w:t>
            </w: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aprobate de Guvernul României</w:t>
            </w:r>
          </w:p>
        </w:tc>
        <w:tc>
          <w:tcPr>
            <w:tcW w:w="1350" w:type="dxa"/>
            <w:shd w:val="clear" w:color="auto" w:fill="auto"/>
          </w:tcPr>
          <w:p w14:paraId="2D156600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-Personalul</w:t>
            </w:r>
          </w:p>
          <w:p w14:paraId="28F6E631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de specialitate</w:t>
            </w:r>
          </w:p>
          <w:p w14:paraId="22E9B7A0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-Comisia SCIM si SNA</w:t>
            </w:r>
          </w:p>
          <w:p w14:paraId="7B363616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-Consilierul de etica</w:t>
            </w:r>
          </w:p>
          <w:p w14:paraId="69C5D656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-Comisia de disciplina </w:t>
            </w:r>
          </w:p>
          <w:p w14:paraId="65BC9441" w14:textId="60BEBD23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14:paraId="0E907ADA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Permanent</w:t>
            </w:r>
          </w:p>
          <w:p w14:paraId="57C5ACA0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032A" w:rsidRPr="006E51C0" w14:paraId="54EDFD15" w14:textId="77777777" w:rsidTr="006E51C0">
        <w:tc>
          <w:tcPr>
            <w:tcW w:w="1908" w:type="dxa"/>
            <w:shd w:val="clear" w:color="auto" w:fill="auto"/>
          </w:tcPr>
          <w:p w14:paraId="1CF4E9D4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14:paraId="7ABB2402" w14:textId="77777777" w:rsidR="004B032A" w:rsidRPr="006E51C0" w:rsidRDefault="004B032A" w:rsidP="006E51C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Neinformarea angajatilor despre procesul de elaborare a planului de integritate</w:t>
            </w:r>
          </w:p>
        </w:tc>
        <w:tc>
          <w:tcPr>
            <w:tcW w:w="2383" w:type="dxa"/>
            <w:shd w:val="clear" w:color="auto" w:fill="auto"/>
          </w:tcPr>
          <w:p w14:paraId="78615131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-Neasumarea rolului de avertizor de integritate de catre angajati</w:t>
            </w:r>
          </w:p>
          <w:p w14:paraId="4874B75E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-Analiza  superficiala a avertizarilor in interes public</w:t>
            </w:r>
          </w:p>
        </w:tc>
        <w:tc>
          <w:tcPr>
            <w:tcW w:w="407" w:type="dxa"/>
            <w:shd w:val="clear" w:color="auto" w:fill="auto"/>
          </w:tcPr>
          <w:p w14:paraId="40AB60A6" w14:textId="77777777" w:rsidR="004B032A" w:rsidRPr="006E51C0" w:rsidRDefault="004B032A" w:rsidP="006E51C0">
            <w:pPr>
              <w:autoSpaceDE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9A78F6F" w14:textId="77777777" w:rsidR="004B032A" w:rsidRPr="006E51C0" w:rsidRDefault="004B032A" w:rsidP="006E51C0">
            <w:pPr>
              <w:autoSpaceDE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C36419A" w14:textId="77777777" w:rsidR="004B032A" w:rsidRPr="006E51C0" w:rsidRDefault="004B032A" w:rsidP="006E51C0">
            <w:pPr>
              <w:autoSpaceDE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487FBE8F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-Aplicarea PS privind avertizarilor de integritate si protectia avertizorilor</w:t>
            </w:r>
          </w:p>
          <w:p w14:paraId="67BE597A" w14:textId="77777777" w:rsidR="004B032A" w:rsidRPr="006E51C0" w:rsidRDefault="004B032A" w:rsidP="006E51C0">
            <w:pPr>
              <w:pStyle w:val="BodyText2"/>
              <w:shd w:val="clear" w:color="auto" w:fill="auto"/>
              <w:tabs>
                <w:tab w:val="left" w:pos="251"/>
              </w:tabs>
              <w:spacing w:line="240" w:lineRule="auto"/>
              <w:ind w:firstLine="0"/>
              <w:jc w:val="left"/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>-Deschiderea „</w:t>
            </w:r>
            <w:r w:rsidRPr="006E51C0">
              <w:rPr>
                <w:sz w:val="20"/>
                <w:szCs w:val="20"/>
                <w:lang w:val="ro-RO"/>
              </w:rPr>
              <w:t>Registrului de evidenţă a avertizărilor de integritate ».</w:t>
            </w:r>
          </w:p>
          <w:p w14:paraId="0C7B7BE2" w14:textId="77777777" w:rsidR="004B032A" w:rsidRPr="006E51C0" w:rsidRDefault="004B032A" w:rsidP="006E51C0">
            <w:pPr>
              <w:pStyle w:val="BodyText2"/>
              <w:shd w:val="clear" w:color="auto" w:fill="auto"/>
              <w:tabs>
                <w:tab w:val="left" w:pos="251"/>
              </w:tabs>
              <w:spacing w:line="240" w:lineRule="auto"/>
              <w:ind w:firstLine="0"/>
              <w:jc w:val="left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 xml:space="preserve">-Intocmirea dosarelor </w:t>
            </w:r>
            <w:r w:rsidRPr="006E51C0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o-RO"/>
              </w:rPr>
              <w:t>”Semnalarea neregularităţilor/Avertizări in interes public.</w:t>
            </w:r>
          </w:p>
          <w:p w14:paraId="784C496A" w14:textId="77777777" w:rsidR="004B032A" w:rsidRPr="006E51C0" w:rsidRDefault="004B032A" w:rsidP="006E51C0">
            <w:pPr>
              <w:pStyle w:val="BodyText0"/>
              <w:spacing w:after="0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51C0">
              <w:rPr>
                <w:sz w:val="20"/>
                <w:szCs w:val="20"/>
                <w:lang w:val="ro-RO"/>
              </w:rPr>
              <w:t>-F</w:t>
            </w:r>
            <w:r w:rsidRPr="006E51C0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o-RO"/>
              </w:rPr>
              <w:t>ormular de avertizare in interes public/de sesizare nereguli.</w:t>
            </w:r>
          </w:p>
          <w:p w14:paraId="21A9702E" w14:textId="77777777" w:rsidR="004B032A" w:rsidRPr="006E51C0" w:rsidRDefault="004B032A" w:rsidP="006E51C0">
            <w:pPr>
              <w:pStyle w:val="BodyText0"/>
              <w:spacing w:after="0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51C0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o-RO"/>
              </w:rPr>
              <w:t>-Existenta Cutiei poştale la sediul instituţiei pentru Consilierul etic (pentru avertizorii anonimi)</w:t>
            </w:r>
          </w:p>
          <w:p w14:paraId="7C41542C" w14:textId="77777777" w:rsidR="004B032A" w:rsidRPr="006E51C0" w:rsidRDefault="004B032A" w:rsidP="006E51C0">
            <w:pPr>
              <w:pStyle w:val="BodyText0"/>
              <w:spacing w:after="0"/>
              <w:rPr>
                <w:sz w:val="20"/>
                <w:szCs w:val="20"/>
                <w:lang w:val="ro-RO"/>
              </w:rPr>
            </w:pPr>
            <w:r w:rsidRPr="006E51C0">
              <w:rPr>
                <w:sz w:val="20"/>
                <w:szCs w:val="20"/>
                <w:lang w:val="ro-RO"/>
              </w:rPr>
              <w:t>-Publicarea listei incidentelor de integritate</w:t>
            </w:r>
          </w:p>
          <w:p w14:paraId="7147166A" w14:textId="77777777" w:rsidR="004B032A" w:rsidRPr="006E51C0" w:rsidRDefault="004B032A" w:rsidP="006E51C0">
            <w:p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-Consolidarea statutului şi a</w:t>
            </w:r>
          </w:p>
          <w:p w14:paraId="4F33D937" w14:textId="77777777" w:rsidR="004B032A" w:rsidRPr="006E51C0" w:rsidRDefault="004B032A" w:rsidP="006E51C0">
            <w:pPr>
              <w:pStyle w:val="BodyText0"/>
              <w:spacing w:after="0"/>
              <w:rPr>
                <w:sz w:val="20"/>
                <w:szCs w:val="20"/>
                <w:lang w:val="ro-RO"/>
              </w:rPr>
            </w:pPr>
            <w:r w:rsidRPr="006E51C0">
              <w:rPr>
                <w:sz w:val="20"/>
                <w:szCs w:val="20"/>
                <w:lang w:val="ro-RO"/>
              </w:rPr>
              <w:t>rolului consilierului de etică</w:t>
            </w:r>
          </w:p>
          <w:p w14:paraId="132104CD" w14:textId="77777777" w:rsidR="004B032A" w:rsidRPr="006E51C0" w:rsidRDefault="004B032A" w:rsidP="006E51C0">
            <w:pPr>
              <w:pStyle w:val="BodyText0"/>
              <w:spacing w:after="0"/>
              <w:rPr>
                <w:sz w:val="20"/>
                <w:szCs w:val="20"/>
                <w:lang w:val="ro-RO"/>
              </w:rPr>
            </w:pPr>
            <w:r w:rsidRPr="006E51C0">
              <w:rPr>
                <w:sz w:val="20"/>
                <w:szCs w:val="20"/>
                <w:lang w:val="ro-RO"/>
              </w:rPr>
              <w:t>-Consolidarea instituției avertizorului de integritate</w:t>
            </w:r>
          </w:p>
          <w:p w14:paraId="74C1DC93" w14:textId="77777777" w:rsidR="004B032A" w:rsidRPr="006E51C0" w:rsidRDefault="004B032A" w:rsidP="006E51C0">
            <w:pPr>
              <w:pStyle w:val="BodyText0"/>
              <w:spacing w:after="0"/>
              <w:rPr>
                <w:sz w:val="20"/>
                <w:szCs w:val="20"/>
                <w:lang w:val="ro-RO"/>
              </w:rPr>
            </w:pPr>
            <w:r w:rsidRPr="006E51C0">
              <w:rPr>
                <w:sz w:val="20"/>
                <w:szCs w:val="20"/>
                <w:lang w:val="ro-RO"/>
              </w:rPr>
              <w:t>Creştere a gradului de conştientizare și a nivelului de educaţie anticorupţie în rândul personalului</w:t>
            </w:r>
          </w:p>
          <w:p w14:paraId="4C37E4C5" w14:textId="77777777" w:rsidR="004B032A" w:rsidRPr="006E51C0" w:rsidRDefault="004B032A" w:rsidP="006E51C0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-Aplicarea normelor disciplinare</w:t>
            </w:r>
          </w:p>
        </w:tc>
        <w:tc>
          <w:tcPr>
            <w:tcW w:w="1350" w:type="dxa"/>
            <w:shd w:val="clear" w:color="auto" w:fill="auto"/>
          </w:tcPr>
          <w:p w14:paraId="17502CAA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-Personalul</w:t>
            </w:r>
          </w:p>
          <w:p w14:paraId="79CE3A17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de specialitate</w:t>
            </w:r>
          </w:p>
          <w:p w14:paraId="7797775E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-Comisia SCIM si SNA</w:t>
            </w:r>
          </w:p>
          <w:p w14:paraId="08CB4A76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-Consilierul de etica</w:t>
            </w:r>
          </w:p>
          <w:p w14:paraId="79F44756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-Comisia de disciplina </w:t>
            </w:r>
          </w:p>
          <w:p w14:paraId="2B61B078" w14:textId="1CF462B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14:paraId="5DBBB9BE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Permanent</w:t>
            </w:r>
          </w:p>
          <w:p w14:paraId="05D1992D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032A" w:rsidRPr="006E51C0" w14:paraId="5A0783D6" w14:textId="77777777" w:rsidTr="006E51C0">
        <w:trPr>
          <w:trHeight w:val="350"/>
        </w:trPr>
        <w:tc>
          <w:tcPr>
            <w:tcW w:w="1908" w:type="dxa"/>
            <w:shd w:val="clear" w:color="auto" w:fill="auto"/>
          </w:tcPr>
          <w:p w14:paraId="708AA233" w14:textId="3739734C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14:paraId="597FC0D2" w14:textId="77777777" w:rsidR="00A44C45" w:rsidRPr="006E51C0" w:rsidRDefault="00A44C45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-Efectuarea de plăţi ilegale sau duble</w:t>
            </w:r>
          </w:p>
          <w:p w14:paraId="1515211E" w14:textId="77777777" w:rsidR="00A44C45" w:rsidRPr="006E51C0" w:rsidRDefault="00A44C45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-Angajarea de cheltuieli nelegale </w:t>
            </w:r>
          </w:p>
          <w:p w14:paraId="66A433CB" w14:textId="77777777" w:rsidR="00A44C45" w:rsidRPr="006E51C0" w:rsidRDefault="00A44C45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-Modul de autorizare şi stabilire a titlurilor de creanţă, precum şi a facilităţilor acordate la încasarea acestora, preferential sau incorect, care pot produce prejudicii  în vederea obținerii unor foloase de catre funcționarii publici</w:t>
            </w:r>
          </w:p>
          <w:p w14:paraId="4463DFEB" w14:textId="77777777" w:rsidR="00A44C45" w:rsidRPr="006E51C0" w:rsidRDefault="00A44C45" w:rsidP="006E51C0">
            <w:pPr>
              <w:autoSpaceDE w:val="0"/>
              <w:spacing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-Reflectarea nereala  in contabilitate a mijloacelor fixe si a obiectelor de inventar</w:t>
            </w:r>
          </w:p>
          <w:p w14:paraId="34D01D19" w14:textId="469206CC" w:rsidR="004B032A" w:rsidRPr="006E51C0" w:rsidRDefault="00A44C45" w:rsidP="006E51C0">
            <w:pPr>
              <w:autoSpaceDE w:val="0"/>
              <w:spacing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 w:eastAsia="ja-JP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-Denaturarea rezultatului patrimonial al institutiei</w:t>
            </w:r>
          </w:p>
        </w:tc>
        <w:tc>
          <w:tcPr>
            <w:tcW w:w="2383" w:type="dxa"/>
            <w:shd w:val="clear" w:color="auto" w:fill="auto"/>
          </w:tcPr>
          <w:p w14:paraId="3FA72647" w14:textId="77777777" w:rsidR="00A44C45" w:rsidRPr="006E51C0" w:rsidRDefault="00A44C45" w:rsidP="006E51C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Neinregistrarea tuturor platilor/incasarilor in numerar in registrul de casa</w:t>
            </w:r>
          </w:p>
          <w:p w14:paraId="0A744557" w14:textId="77777777" w:rsidR="00A44C45" w:rsidRPr="006E51C0" w:rsidRDefault="00A44C45" w:rsidP="006E51C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-Lipsa/insuficienţa mecanismelor de supraveghere şi control.</w:t>
            </w:r>
          </w:p>
          <w:p w14:paraId="2994E263" w14:textId="77777777" w:rsidR="00A44C45" w:rsidRPr="006E51C0" w:rsidRDefault="00A44C45" w:rsidP="006E51C0">
            <w:pPr>
              <w:autoSpaceDE w:val="0"/>
              <w:spacing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-Nedepunerea în termen a documentelor de plată sau completarea eronată şi/sau incompletă a acestora</w:t>
            </w:r>
          </w:p>
          <w:p w14:paraId="4FBDCA41" w14:textId="77777777" w:rsidR="00A44C45" w:rsidRPr="006E51C0" w:rsidRDefault="00A44C45" w:rsidP="006E51C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-Lipsa/insuficienţa mecanismelor de supraveghere şi control.</w:t>
            </w:r>
          </w:p>
          <w:p w14:paraId="06970721" w14:textId="77777777" w:rsidR="004B032A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14:paraId="74BF5728" w14:textId="77777777" w:rsidR="006E51C0" w:rsidRDefault="006E51C0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14:paraId="1A648599" w14:textId="77777777" w:rsidR="006E51C0" w:rsidRDefault="006E51C0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14:paraId="4B45C741" w14:textId="6B7FA186" w:rsidR="006E51C0" w:rsidRPr="006E51C0" w:rsidRDefault="006E51C0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407" w:type="dxa"/>
            <w:shd w:val="clear" w:color="auto" w:fill="auto"/>
          </w:tcPr>
          <w:p w14:paraId="4EF9F868" w14:textId="3F04F4BB" w:rsidR="004B032A" w:rsidRPr="006E51C0" w:rsidRDefault="00A44C45" w:rsidP="006E51C0">
            <w:pPr>
              <w:autoSpaceDE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6BB87EB" w14:textId="3C2D90F6" w:rsidR="004B032A" w:rsidRPr="006E51C0" w:rsidRDefault="00A44C45" w:rsidP="006E51C0">
            <w:pPr>
              <w:autoSpaceDE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35A2FEB" w14:textId="3B1EFDD7" w:rsidR="004B032A" w:rsidRPr="006E51C0" w:rsidRDefault="00A44C45" w:rsidP="006E51C0">
            <w:pPr>
              <w:autoSpaceDE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51B3D007" w14:textId="77777777" w:rsidR="00A44C45" w:rsidRPr="006E51C0" w:rsidRDefault="00A44C45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Respectarea  procedurilor operaţionale cu definirea clară a atribuţiilor şi paşilor de realizare a activitatilor</w:t>
            </w:r>
          </w:p>
          <w:p w14:paraId="7A407A20" w14:textId="77777777" w:rsidR="00A44C45" w:rsidRPr="006E51C0" w:rsidRDefault="00A44C45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-Realizarea veniturilor numai dupa ce documentele de constituire a veniturilor poarta viza de CFPP şi viza din partea compartimentului juridic</w:t>
            </w:r>
          </w:p>
          <w:p w14:paraId="169A18CF" w14:textId="77777777" w:rsidR="00A44C45" w:rsidRPr="006E51C0" w:rsidRDefault="00A44C45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-Traninguri cu personalul implicat</w:t>
            </w:r>
          </w:p>
          <w:p w14:paraId="30B6885B" w14:textId="77777777" w:rsidR="00A44C45" w:rsidRPr="006E51C0" w:rsidRDefault="00A44C45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-Realizarea de misiuni de audit atat de catre auditorii interni cat si auditorii externi (Curtea de Conturi a Romaniei)</w:t>
            </w:r>
          </w:p>
          <w:p w14:paraId="6599C5A7" w14:textId="77777777" w:rsidR="00A44C45" w:rsidRPr="006E51C0" w:rsidRDefault="00A44C45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-Verificarea de catre controlorul delegat </w:t>
            </w:r>
          </w:p>
          <w:p w14:paraId="18EB1225" w14:textId="77777777" w:rsidR="004B032A" w:rsidRPr="006E51C0" w:rsidRDefault="004B032A" w:rsidP="006E51C0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o-RO" w:eastAsia="ja-JP"/>
              </w:rPr>
            </w:pPr>
          </w:p>
        </w:tc>
        <w:tc>
          <w:tcPr>
            <w:tcW w:w="1350" w:type="dxa"/>
            <w:shd w:val="clear" w:color="auto" w:fill="auto"/>
          </w:tcPr>
          <w:p w14:paraId="6B997760" w14:textId="77777777" w:rsidR="00A44C45" w:rsidRPr="006E51C0" w:rsidRDefault="00A44C45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-Personalul de specialitate</w:t>
            </w:r>
          </w:p>
          <w:p w14:paraId="798596BB" w14:textId="77777777" w:rsidR="00A44C45" w:rsidRPr="006E51C0" w:rsidRDefault="00A44C45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-Comisia SCIM si SNA</w:t>
            </w:r>
          </w:p>
          <w:p w14:paraId="14F483B0" w14:textId="77777777" w:rsidR="00A44C45" w:rsidRPr="006E51C0" w:rsidRDefault="00A44C45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-Consilierul de etica</w:t>
            </w:r>
          </w:p>
          <w:p w14:paraId="036CC53E" w14:textId="77777777" w:rsidR="00A44C45" w:rsidRPr="006E51C0" w:rsidRDefault="00A44C45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-Comisia de disciplina </w:t>
            </w:r>
          </w:p>
          <w:p w14:paraId="7ED787E1" w14:textId="12B3F616" w:rsidR="00496440" w:rsidRPr="006E51C0" w:rsidRDefault="00496440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14:paraId="081F6775" w14:textId="146C32B2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14:paraId="6F48D418" w14:textId="77777777" w:rsidR="00A44C45" w:rsidRPr="006E51C0" w:rsidRDefault="00A44C45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Permanent</w:t>
            </w:r>
          </w:p>
          <w:p w14:paraId="37D0A2EF" w14:textId="57C82AEE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032A" w:rsidRPr="006E51C0" w14:paraId="34EF7FB4" w14:textId="77777777" w:rsidTr="006E51C0">
        <w:tc>
          <w:tcPr>
            <w:tcW w:w="15417" w:type="dxa"/>
            <w:gridSpan w:val="10"/>
            <w:shd w:val="clear" w:color="auto" w:fill="auto"/>
          </w:tcPr>
          <w:p w14:paraId="3E6B4980" w14:textId="5688E2EB" w:rsidR="004B032A" w:rsidRPr="006E51C0" w:rsidRDefault="00A44C45" w:rsidP="006E51C0">
            <w:pPr>
              <w:autoSpaceDE w:val="0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 xml:space="preserve"> Compartiment </w:t>
            </w:r>
            <w:r w:rsidR="009F1C27" w:rsidRPr="006E51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Achizitii, Investitii si Patrimoniu</w:t>
            </w:r>
          </w:p>
        </w:tc>
      </w:tr>
      <w:tr w:rsidR="004B032A" w:rsidRPr="006E51C0" w14:paraId="7BFD9E6B" w14:textId="77777777" w:rsidTr="006E51C0">
        <w:tc>
          <w:tcPr>
            <w:tcW w:w="1908" w:type="dxa"/>
            <w:shd w:val="clear" w:color="auto" w:fill="auto"/>
          </w:tcPr>
          <w:p w14:paraId="6302EBD0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E51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/>
              </w:rPr>
              <w:t>Achiziţiile publice</w:t>
            </w:r>
          </w:p>
        </w:tc>
        <w:tc>
          <w:tcPr>
            <w:tcW w:w="3780" w:type="dxa"/>
            <w:shd w:val="clear" w:color="auto" w:fill="auto"/>
          </w:tcPr>
          <w:p w14:paraId="021D7916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-întocmirea incorectă a </w:t>
            </w:r>
          </w:p>
          <w:p w14:paraId="3FBAF165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caietului de sarcini ce poate duce la nulitatea contractului de</w:t>
            </w:r>
          </w:p>
          <w:p w14:paraId="01CB9693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achiziţii publice.</w:t>
            </w:r>
          </w:p>
          <w:p w14:paraId="7A5C3893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-Recepţia incompletă/defectuoasă şi acceptarea la plată a unor lucrări de reparaţii curente, capitale şi de modernizare (investiţii) nefinalizate, nerealizate ori de slabă calitate.</w:t>
            </w:r>
          </w:p>
          <w:p w14:paraId="3EF361EE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-Achiziţionarea directa de produse, servicii şi lucrări prin utilizarea unor proceduri netransparente sau prin sistemul electronic de achiziţii publice (S.E.A.P.) pentru favorizarea unor operatori economici.</w:t>
            </w:r>
          </w:p>
          <w:p w14:paraId="1A00C20D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-Oferirea unei atentii functionarului public pentru nu a cere detalii despre calitatea serviciilor</w:t>
            </w:r>
          </w:p>
        </w:tc>
        <w:tc>
          <w:tcPr>
            <w:tcW w:w="2383" w:type="dxa"/>
            <w:shd w:val="clear" w:color="auto" w:fill="auto"/>
          </w:tcPr>
          <w:p w14:paraId="2A21375A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-Lipsa/insuficienţa mecanismelor de supraveghere şi control.</w:t>
            </w:r>
          </w:p>
          <w:p w14:paraId="57554E3D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-Nerespectarea  legislaţiei în vigoa</w:t>
            </w:r>
            <w:r w:rsidRPr="006E51C0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r</w:t>
            </w: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e.</w:t>
            </w:r>
          </w:p>
          <w:p w14:paraId="7EA74C21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-Resurse umane insuficient pregătite din punct de vedere  profesional</w:t>
            </w:r>
          </w:p>
          <w:p w14:paraId="73208340" w14:textId="77777777" w:rsidR="004B032A" w:rsidRPr="006E51C0" w:rsidRDefault="004B032A" w:rsidP="006E51C0">
            <w:pPr>
              <w:autoSpaceDE w:val="0"/>
              <w:spacing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-Nerespectarea procedurilor şi a programelor de achizitii, neadministrarea corectă a contractelor pot genera prejudicii în patrimoniu şi afecta funcţionarea institutiei;</w:t>
            </w:r>
          </w:p>
          <w:p w14:paraId="4158126E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-Contracte incheiate fara clauze clare </w:t>
            </w:r>
          </w:p>
          <w:p w14:paraId="6AC7DA41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14:paraId="100CD6B8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14:paraId="579601EC" w14:textId="77777777" w:rsidR="004B032A" w:rsidRPr="006E51C0" w:rsidRDefault="004B032A" w:rsidP="006E51C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407" w:type="dxa"/>
            <w:shd w:val="clear" w:color="auto" w:fill="auto"/>
          </w:tcPr>
          <w:p w14:paraId="30D4939A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662F3EC1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3D875AB7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14:paraId="0CAFE7D7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-Intocmirea de contracte cu clauze clare</w:t>
            </w:r>
          </w:p>
          <w:p w14:paraId="535DCFE9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-Monitorizare lunară a achiziţiilor.</w:t>
            </w:r>
          </w:p>
          <w:p w14:paraId="50FE0F4F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-Respectarea legislaţiei şi a procedurilor operaţionale cu definirea clară a atribuţiilor şi paşilor de realizare a achiziţiei</w:t>
            </w:r>
          </w:p>
          <w:p w14:paraId="3D9E3898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-Cuprinderea în control intern anual a activitatii derulate si realizarea indicatorilor de performanţă conform procedurilor operaţionale</w:t>
            </w:r>
          </w:p>
          <w:p w14:paraId="79EDF276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-Traninguri cu personalul implicat</w:t>
            </w:r>
          </w:p>
          <w:p w14:paraId="387B9181" w14:textId="2DCAC4C1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-Asigurarea respectării prevederilor  privind declararea cadourilor şi afişarea de către Comisia de evaluare şi inventariere a bunurilor primite cu titlu gratuit cu prilejul unor acţiuni de protocol in exercitarea mandatului sau funcţiei din cadrul </w:t>
            </w:r>
            <w:r w:rsidR="007925DA" w:rsidRPr="006E51C0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DJST HD</w:t>
            </w:r>
          </w:p>
          <w:p w14:paraId="7789C66B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-Deschiderea si completarea registrului privind declararea cadourilor.</w:t>
            </w:r>
          </w:p>
          <w:p w14:paraId="7B8DFECA" w14:textId="77777777" w:rsidR="004B032A" w:rsidRPr="006E51C0" w:rsidRDefault="004B032A" w:rsidP="006E51C0">
            <w:pPr>
              <w:spacing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-Auditarea internă, o dată la doi ani, a sistemului de prevenire a corupţiei la nivelul tuturor autorităţilor publice</w:t>
            </w:r>
          </w:p>
        </w:tc>
        <w:tc>
          <w:tcPr>
            <w:tcW w:w="1350" w:type="dxa"/>
            <w:shd w:val="clear" w:color="auto" w:fill="auto"/>
          </w:tcPr>
          <w:p w14:paraId="11747868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-Personalul din: -comp. Achizitii-juridic -financiar- audit intern.</w:t>
            </w:r>
          </w:p>
          <w:p w14:paraId="3C3BEC59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-Comisia SCIM si SNA</w:t>
            </w:r>
          </w:p>
          <w:p w14:paraId="61E6DF82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-Consilierul de etica</w:t>
            </w:r>
          </w:p>
          <w:p w14:paraId="71195B82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-Comisia de disciplina </w:t>
            </w:r>
          </w:p>
          <w:p w14:paraId="74D88FE5" w14:textId="5668FAD9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14:paraId="33154631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Permanent</w:t>
            </w:r>
          </w:p>
          <w:p w14:paraId="5232A555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032A" w:rsidRPr="006E51C0" w14:paraId="5B8907BA" w14:textId="77777777" w:rsidTr="006E51C0">
        <w:tc>
          <w:tcPr>
            <w:tcW w:w="15417" w:type="dxa"/>
            <w:gridSpan w:val="10"/>
            <w:shd w:val="clear" w:color="auto" w:fill="auto"/>
          </w:tcPr>
          <w:p w14:paraId="0CEF8334" w14:textId="3439F36A" w:rsidR="004B032A" w:rsidRPr="006E51C0" w:rsidRDefault="00A44C45" w:rsidP="006E51C0">
            <w:pPr>
              <w:autoSpaceDE w:val="0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Compartiment </w:t>
            </w:r>
            <w:r w:rsidR="00BC6F23" w:rsidRPr="006E51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Juridic</w:t>
            </w:r>
          </w:p>
        </w:tc>
      </w:tr>
      <w:tr w:rsidR="004B032A" w:rsidRPr="006E51C0" w14:paraId="1CF66C44" w14:textId="77777777" w:rsidTr="006E51C0">
        <w:trPr>
          <w:trHeight w:val="2060"/>
        </w:trPr>
        <w:tc>
          <w:tcPr>
            <w:tcW w:w="1908" w:type="dxa"/>
            <w:shd w:val="clear" w:color="auto" w:fill="auto"/>
          </w:tcPr>
          <w:p w14:paraId="32FA605C" w14:textId="0971188E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Pa</w:t>
            </w:r>
            <w:r w:rsidR="00A44C45" w:rsidRPr="006E51C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rticiparea la procesele in care DJST HD </w:t>
            </w:r>
            <w:r w:rsidR="0035010F" w:rsidRPr="006E51C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E51C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are calitatea de parte, aflate pe rolul instantelor de judecata</w:t>
            </w:r>
          </w:p>
        </w:tc>
        <w:tc>
          <w:tcPr>
            <w:tcW w:w="3780" w:type="dxa"/>
            <w:shd w:val="clear" w:color="auto" w:fill="auto"/>
          </w:tcPr>
          <w:p w14:paraId="4A4F7194" w14:textId="4AAE4503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-Nesusţinerea în instanţă a interesului instituţiei la presiunile efectuate de beneficiari sau reprezentanţii lor legali (factori politici, avocaţi, executori judecatoresti, chiar ameninţări efective şi propriu/ zi</w:t>
            </w:r>
            <w:r w:rsidR="00D34A96" w:rsidRPr="006E51C0">
              <w:rPr>
                <w:rFonts w:ascii="Times New Roman" w:hAnsi="Times New Roman"/>
                <w:sz w:val="20"/>
                <w:szCs w:val="20"/>
                <w:lang w:val="ro-RO"/>
              </w:rPr>
              <w:t>se în relaţia instituţională cu DJST HD</w:t>
            </w: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  <w:p w14:paraId="64C51188" w14:textId="77777777" w:rsidR="004B032A" w:rsidRPr="006E51C0" w:rsidRDefault="004B032A" w:rsidP="006E51C0">
            <w:pPr>
              <w:autoSpaceDE w:val="0"/>
              <w:spacing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-Argumentarea juridica insuficienta, lacune ale cauzelor sustinute la reprezentarea in instanta</w:t>
            </w:r>
          </w:p>
        </w:tc>
        <w:tc>
          <w:tcPr>
            <w:tcW w:w="2383" w:type="dxa"/>
            <w:shd w:val="clear" w:color="auto" w:fill="auto"/>
          </w:tcPr>
          <w:p w14:paraId="773E7548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-Acte procedurale depuse in afara termenului stabilit de instanta sau depuse intr-un mod care nu corespund cu realitatea</w:t>
            </w:r>
          </w:p>
          <w:p w14:paraId="3226340F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-Neprezentarea la termenul stabilit de instanța de judecată datorită unor  amenințări sau presiune asupra personalului</w:t>
            </w:r>
          </w:p>
        </w:tc>
        <w:tc>
          <w:tcPr>
            <w:tcW w:w="407" w:type="dxa"/>
            <w:shd w:val="clear" w:color="auto" w:fill="auto"/>
          </w:tcPr>
          <w:p w14:paraId="7EA7E250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9A2001E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26EB257D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2609F4CB" w14:textId="77777777" w:rsidR="004B032A" w:rsidRPr="006E51C0" w:rsidRDefault="004B032A" w:rsidP="006E51C0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>-Revizuirea procedurilor in funcţie de modificarile legislative, etc.</w:t>
            </w:r>
          </w:p>
          <w:p w14:paraId="6700D50D" w14:textId="77777777" w:rsidR="004B032A" w:rsidRPr="006E51C0" w:rsidRDefault="004B032A" w:rsidP="006E51C0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o-RO"/>
              </w:rPr>
            </w:pPr>
            <w:r w:rsidRPr="006E51C0">
              <w:rPr>
                <w:sz w:val="20"/>
                <w:szCs w:val="20"/>
                <w:lang w:val="ro-RO"/>
              </w:rPr>
              <w:t>-Verificarea respectarii procedurilor operationale aferente activitatii</w:t>
            </w:r>
          </w:p>
          <w:p w14:paraId="25FA549A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-Exercitarea permanenta a functiilor de supraveghere si control.</w:t>
            </w:r>
          </w:p>
          <w:p w14:paraId="0F8C5B9C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-Realizarea de controale/audituri interne periodice</w:t>
            </w:r>
          </w:p>
          <w:p w14:paraId="16A323FA" w14:textId="77777777" w:rsidR="004B032A" w:rsidRPr="006E51C0" w:rsidRDefault="004B032A" w:rsidP="006E51C0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 xml:space="preserve">-Monitorizarea respectării normelor </w:t>
            </w:r>
          </w:p>
          <w:p w14:paraId="0BA7D90F" w14:textId="61FFD6A0" w:rsidR="004B032A" w:rsidRPr="006E51C0" w:rsidRDefault="004B032A" w:rsidP="006E51C0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>de c</w:t>
            </w:r>
            <w:r w:rsidR="003F7096"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>onduită de către toţi angajaţii DJST HD</w:t>
            </w:r>
          </w:p>
          <w:p w14:paraId="413EC082" w14:textId="77777777" w:rsidR="004B032A" w:rsidRPr="006E51C0" w:rsidRDefault="004B032A" w:rsidP="006E51C0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 xml:space="preserve">-Desfaşurarea de activităţi de </w:t>
            </w:r>
          </w:p>
          <w:p w14:paraId="1F6C0D93" w14:textId="77777777" w:rsidR="004B032A" w:rsidRPr="006E51C0" w:rsidRDefault="004B032A" w:rsidP="006E51C0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o-RO"/>
              </w:rPr>
            </w:pPr>
            <w:r w:rsidRPr="006E51C0">
              <w:rPr>
                <w:rStyle w:val="BodytextCalibri"/>
                <w:rFonts w:ascii="Times New Roman" w:hAnsi="Times New Roman" w:cs="Times New Roman"/>
                <w:sz w:val="20"/>
                <w:szCs w:val="20"/>
              </w:rPr>
              <w:t>consiliere etică cu privire la corupţie</w:t>
            </w:r>
            <w:r w:rsidRPr="006E51C0">
              <w:rPr>
                <w:sz w:val="20"/>
                <w:szCs w:val="20"/>
                <w:lang w:val="ro-RO"/>
              </w:rPr>
              <w:t xml:space="preserve"> </w:t>
            </w:r>
          </w:p>
          <w:p w14:paraId="0F518BC9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-Traninguri cu personalul implicat</w:t>
            </w:r>
          </w:p>
        </w:tc>
        <w:tc>
          <w:tcPr>
            <w:tcW w:w="1350" w:type="dxa"/>
            <w:shd w:val="clear" w:color="auto" w:fill="auto"/>
          </w:tcPr>
          <w:p w14:paraId="466C4728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-Personalul de specialitate</w:t>
            </w:r>
          </w:p>
          <w:p w14:paraId="42F298A8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-Comisia SCIM si SNA</w:t>
            </w:r>
          </w:p>
          <w:p w14:paraId="6FD737AD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-Consilierul de etica</w:t>
            </w:r>
          </w:p>
          <w:p w14:paraId="2E7FCF1A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-Comisia de disciplina </w:t>
            </w:r>
          </w:p>
          <w:p w14:paraId="7838D79B" w14:textId="22AF5E26" w:rsidR="004B032A" w:rsidRPr="006E51C0" w:rsidRDefault="004B032A" w:rsidP="006E51C0">
            <w:pPr>
              <w:autoSpaceDE w:val="0"/>
              <w:spacing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14:paraId="37B45A3B" w14:textId="77777777" w:rsidR="004B032A" w:rsidRPr="006E51C0" w:rsidRDefault="004B032A" w:rsidP="006E51C0">
            <w:pPr>
              <w:autoSpaceDE w:val="0"/>
              <w:spacing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Dupa caz</w:t>
            </w:r>
          </w:p>
        </w:tc>
      </w:tr>
      <w:tr w:rsidR="004B032A" w:rsidRPr="006E51C0" w14:paraId="1E3EA421" w14:textId="77777777" w:rsidTr="006E51C0">
        <w:tc>
          <w:tcPr>
            <w:tcW w:w="1908" w:type="dxa"/>
            <w:shd w:val="clear" w:color="auto" w:fill="auto"/>
          </w:tcPr>
          <w:p w14:paraId="34D652EA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lastRenderedPageBreak/>
              <w:t>Legislatie, metodologie</w:t>
            </w:r>
          </w:p>
        </w:tc>
        <w:tc>
          <w:tcPr>
            <w:tcW w:w="3780" w:type="dxa"/>
            <w:shd w:val="clear" w:color="auto" w:fill="auto"/>
          </w:tcPr>
          <w:p w14:paraId="1D379EBF" w14:textId="1FCBAB3C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-Interpretarea si aplicarea legislatiei in domeniul </w:t>
            </w:r>
            <w:r w:rsidR="00741756" w:rsidRPr="006E51C0">
              <w:rPr>
                <w:rFonts w:ascii="Times New Roman" w:hAnsi="Times New Roman"/>
                <w:sz w:val="20"/>
                <w:szCs w:val="20"/>
                <w:lang w:val="ro-RO"/>
              </w:rPr>
              <w:t>tineretului si sportului</w:t>
            </w: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 mod defectuos</w:t>
            </w:r>
          </w:p>
        </w:tc>
        <w:tc>
          <w:tcPr>
            <w:tcW w:w="2383" w:type="dxa"/>
            <w:shd w:val="clear" w:color="auto" w:fill="auto"/>
          </w:tcPr>
          <w:p w14:paraId="79D1C0A7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-Nealinierea legislatiei specifice cu legislatia general valabila </w:t>
            </w:r>
          </w:p>
          <w:p w14:paraId="7ED8BA81" w14:textId="2B0CD3C2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-Nearmonizarea legislatiei  in domeniul </w:t>
            </w:r>
            <w:r w:rsidR="00B039F9"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tineretului si sportului </w:t>
            </w: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(lege,norme, proceduri)</w:t>
            </w:r>
          </w:p>
        </w:tc>
        <w:tc>
          <w:tcPr>
            <w:tcW w:w="407" w:type="dxa"/>
            <w:shd w:val="clear" w:color="auto" w:fill="auto"/>
          </w:tcPr>
          <w:p w14:paraId="5B77E02C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20DFD4D3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5F45827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49E69E2B" w14:textId="77777777" w:rsidR="004B032A" w:rsidRPr="006E51C0" w:rsidRDefault="004B032A" w:rsidP="006E51C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-Alinierea legislatiei specifice cu legislatia general valabila </w:t>
            </w:r>
          </w:p>
          <w:p w14:paraId="2F4EB4D5" w14:textId="31666BB0" w:rsidR="004B032A" w:rsidRPr="006E51C0" w:rsidRDefault="004B032A" w:rsidP="006E51C0">
            <w:pPr>
              <w:autoSpaceDE w:val="0"/>
              <w:spacing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-Armonizarea legislatiei  in domeniul </w:t>
            </w:r>
            <w:r w:rsidR="00D92FD8"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tineretului si sportului </w:t>
            </w: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(lege,norme, proceduri)</w:t>
            </w:r>
          </w:p>
          <w:p w14:paraId="797C27B7" w14:textId="77777777" w:rsidR="004B032A" w:rsidRPr="006E51C0" w:rsidRDefault="004B032A" w:rsidP="006E51C0">
            <w:pPr>
              <w:autoSpaceDE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-Exercitarea permanenta a functiilor de supraveghere si control.</w:t>
            </w:r>
          </w:p>
        </w:tc>
        <w:tc>
          <w:tcPr>
            <w:tcW w:w="1350" w:type="dxa"/>
            <w:shd w:val="clear" w:color="auto" w:fill="auto"/>
          </w:tcPr>
          <w:p w14:paraId="2B0C9D9B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-Personalul de specialitate</w:t>
            </w:r>
          </w:p>
          <w:p w14:paraId="1E06FC2E" w14:textId="77777777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-Comisia SCIM si SNA</w:t>
            </w:r>
          </w:p>
          <w:p w14:paraId="0D054562" w14:textId="2659D221" w:rsidR="004B032A" w:rsidRPr="006E51C0" w:rsidRDefault="004B032A" w:rsidP="006E51C0">
            <w:pPr>
              <w:autoSpaceDE w:val="0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14:paraId="1E437DD2" w14:textId="77777777" w:rsidR="004B032A" w:rsidRPr="006E51C0" w:rsidRDefault="004B032A" w:rsidP="006E51C0">
            <w:pPr>
              <w:autoSpaceDE w:val="0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51C0">
              <w:rPr>
                <w:rFonts w:ascii="Times New Roman" w:hAnsi="Times New Roman"/>
                <w:sz w:val="20"/>
                <w:szCs w:val="20"/>
                <w:lang w:val="ro-RO"/>
              </w:rPr>
              <w:t>Dupa caz</w:t>
            </w:r>
          </w:p>
        </w:tc>
      </w:tr>
    </w:tbl>
    <w:p w14:paraId="7874C4B8" w14:textId="1E8D3EDE" w:rsidR="00EA5D7D" w:rsidRDefault="00BD6D8E" w:rsidP="00C912AF">
      <w:pPr>
        <w:spacing w:after="0"/>
        <w:ind w:left="0" w:hanging="630"/>
        <w:rPr>
          <w:rFonts w:ascii="Times New Roman" w:hAnsi="Times New Roman"/>
          <w:b/>
          <w:sz w:val="20"/>
          <w:szCs w:val="20"/>
          <w:lang w:val="ro-RO"/>
        </w:rPr>
      </w:pPr>
      <w:r w:rsidRPr="006E51C0">
        <w:rPr>
          <w:rFonts w:ascii="Times New Roman" w:hAnsi="Times New Roman"/>
          <w:b/>
          <w:sz w:val="20"/>
          <w:szCs w:val="20"/>
          <w:lang w:val="ro-RO"/>
        </w:rPr>
        <w:t xml:space="preserve">           </w:t>
      </w:r>
    </w:p>
    <w:p w14:paraId="2BB184DF" w14:textId="77777777" w:rsidR="006E51C0" w:rsidRPr="006E51C0" w:rsidRDefault="006E51C0" w:rsidP="00C912AF">
      <w:pPr>
        <w:spacing w:after="0"/>
        <w:ind w:left="0" w:hanging="630"/>
        <w:rPr>
          <w:rFonts w:ascii="Times New Roman" w:hAnsi="Times New Roman"/>
          <w:b/>
          <w:sz w:val="20"/>
          <w:szCs w:val="20"/>
          <w:lang w:val="ro-RO"/>
        </w:rPr>
      </w:pPr>
    </w:p>
    <w:p w14:paraId="2A2D097B" w14:textId="77777777" w:rsidR="00EA5D7D" w:rsidRPr="006E51C0" w:rsidRDefault="00176F15" w:rsidP="00EA5D7D">
      <w:pPr>
        <w:spacing w:after="0"/>
        <w:ind w:left="0" w:hanging="630"/>
        <w:rPr>
          <w:rFonts w:ascii="Times New Roman" w:hAnsi="Times New Roman"/>
          <w:b/>
          <w:sz w:val="20"/>
          <w:szCs w:val="20"/>
          <w:lang w:val="ro-RO"/>
        </w:rPr>
      </w:pPr>
      <w:r w:rsidRPr="006E51C0">
        <w:rPr>
          <w:rFonts w:ascii="Times New Roman" w:hAnsi="Times New Roman"/>
          <w:b/>
          <w:sz w:val="20"/>
          <w:szCs w:val="20"/>
          <w:lang w:val="ro-RO"/>
        </w:rPr>
        <w:t>Agenda:</w:t>
      </w:r>
    </w:p>
    <w:p w14:paraId="4B866D33" w14:textId="1DFC5602" w:rsidR="00EA5D7D" w:rsidRPr="006E51C0" w:rsidRDefault="00176F15" w:rsidP="00021066">
      <w:pPr>
        <w:spacing w:after="0"/>
        <w:ind w:left="0" w:hanging="630"/>
        <w:rPr>
          <w:rFonts w:ascii="Times New Roman" w:hAnsi="Times New Roman"/>
          <w:sz w:val="20"/>
          <w:szCs w:val="20"/>
          <w:lang w:val="ro-RO"/>
        </w:rPr>
      </w:pPr>
      <w:r w:rsidRPr="006E51C0">
        <w:rPr>
          <w:rFonts w:ascii="Times New Roman" w:hAnsi="Times New Roman"/>
          <w:sz w:val="20"/>
          <w:szCs w:val="20"/>
          <w:lang w:val="ro-RO"/>
        </w:rPr>
        <w:t>P – probabilitate,</w:t>
      </w:r>
      <w:r w:rsidR="00E72C31" w:rsidRPr="006E51C0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6E51C0">
        <w:rPr>
          <w:rFonts w:ascii="Times New Roman" w:hAnsi="Times New Roman"/>
          <w:sz w:val="20"/>
          <w:szCs w:val="20"/>
          <w:lang w:val="ro-RO"/>
        </w:rPr>
        <w:t>I – impact,</w:t>
      </w:r>
      <w:r w:rsidR="00E72C31" w:rsidRPr="006E51C0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6E51C0">
        <w:rPr>
          <w:rFonts w:ascii="Times New Roman" w:hAnsi="Times New Roman"/>
          <w:sz w:val="20"/>
          <w:szCs w:val="20"/>
          <w:lang w:val="ro-RO"/>
        </w:rPr>
        <w:t>E – expunere,</w:t>
      </w:r>
      <w:r w:rsidR="00E72C31" w:rsidRPr="006E51C0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6E51C0">
        <w:rPr>
          <w:rFonts w:ascii="Times New Roman" w:hAnsi="Times New Roman"/>
          <w:sz w:val="20"/>
          <w:szCs w:val="20"/>
          <w:lang w:val="ro-RO"/>
        </w:rPr>
        <w:t>A – responsabil,</w:t>
      </w:r>
      <w:r w:rsidR="00E72C31" w:rsidRPr="006E51C0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6E51C0">
        <w:rPr>
          <w:rFonts w:ascii="Times New Roman" w:hAnsi="Times New Roman"/>
          <w:sz w:val="20"/>
          <w:szCs w:val="20"/>
          <w:lang w:val="ro-RO"/>
        </w:rPr>
        <w:t>B – termen.</w:t>
      </w:r>
    </w:p>
    <w:p w14:paraId="42F72683" w14:textId="77777777" w:rsidR="006E51C0" w:rsidRDefault="00176F15" w:rsidP="006E51C0">
      <w:pPr>
        <w:spacing w:after="0"/>
        <w:ind w:left="0" w:hanging="630"/>
        <w:rPr>
          <w:rFonts w:ascii="Times New Roman" w:hAnsi="Times New Roman"/>
          <w:sz w:val="20"/>
          <w:szCs w:val="20"/>
          <w:lang w:val="ro-RO"/>
        </w:rPr>
      </w:pPr>
      <w:r w:rsidRPr="006E51C0">
        <w:rPr>
          <w:rFonts w:ascii="Times New Roman" w:hAnsi="Times New Roman"/>
          <w:b/>
          <w:sz w:val="20"/>
          <w:szCs w:val="20"/>
          <w:lang w:val="ro-RO"/>
        </w:rPr>
        <w:t>NOTA:</w:t>
      </w:r>
      <w:r w:rsidRPr="006E51C0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6E51C0">
        <w:rPr>
          <w:rFonts w:ascii="Times New Roman" w:hAnsi="Times New Roman"/>
          <w:b/>
          <w:sz w:val="20"/>
          <w:szCs w:val="20"/>
          <w:lang w:val="ro-RO"/>
        </w:rPr>
        <w:t>Risc de corupţie</w:t>
      </w:r>
      <w:r w:rsidRPr="006E51C0">
        <w:rPr>
          <w:rFonts w:ascii="Times New Roman" w:hAnsi="Times New Roman"/>
          <w:sz w:val="20"/>
          <w:szCs w:val="20"/>
          <w:lang w:val="ro-RO"/>
        </w:rPr>
        <w:t xml:space="preserve"> - probabilitatea de materializare a unei ameninţări de corupţie care vizează un angajat, un colectiv profesional sau un domeniu    de activitate, determinată</w:t>
      </w:r>
    </w:p>
    <w:p w14:paraId="1353758B" w14:textId="3959BEBD" w:rsidR="006E51C0" w:rsidRDefault="00176F15" w:rsidP="006E51C0">
      <w:pPr>
        <w:spacing w:after="0"/>
        <w:ind w:left="0" w:hanging="630"/>
        <w:rPr>
          <w:rFonts w:ascii="Times New Roman" w:hAnsi="Times New Roman"/>
          <w:sz w:val="20"/>
          <w:szCs w:val="20"/>
          <w:lang w:val="ro-RO"/>
        </w:rPr>
      </w:pPr>
      <w:r w:rsidRPr="006E51C0">
        <w:rPr>
          <w:rFonts w:ascii="Times New Roman" w:hAnsi="Times New Roman"/>
          <w:sz w:val="20"/>
          <w:szCs w:val="20"/>
          <w:lang w:val="ro-RO"/>
        </w:rPr>
        <w:t>de atribuţiile specifice şi de natură să producă un impact cu privire la îndeplinirea obiectivelor/activităţilor unei autorităţi sau instituţii publice.</w:t>
      </w:r>
    </w:p>
    <w:p w14:paraId="08A7C3B9" w14:textId="270C46E8" w:rsidR="006E51C0" w:rsidRDefault="006E51C0" w:rsidP="006E51C0">
      <w:pPr>
        <w:spacing w:after="0"/>
        <w:ind w:left="0" w:hanging="630"/>
        <w:rPr>
          <w:rFonts w:ascii="Times New Roman" w:hAnsi="Times New Roman"/>
          <w:sz w:val="20"/>
          <w:szCs w:val="20"/>
          <w:lang w:val="ro-RO"/>
        </w:rPr>
      </w:pPr>
    </w:p>
    <w:p w14:paraId="1D08FCB0" w14:textId="77777777" w:rsidR="006E51C0" w:rsidRDefault="006E51C0" w:rsidP="006E51C0">
      <w:pPr>
        <w:spacing w:after="0"/>
        <w:ind w:left="0" w:hanging="630"/>
        <w:rPr>
          <w:rFonts w:ascii="Times New Roman" w:hAnsi="Times New Roman"/>
          <w:sz w:val="20"/>
          <w:szCs w:val="20"/>
          <w:lang w:val="ro-RO"/>
        </w:rPr>
      </w:pPr>
    </w:p>
    <w:p w14:paraId="694BB698" w14:textId="03D11F3B" w:rsidR="006E51C0" w:rsidRPr="006E51C0" w:rsidRDefault="006E51C0" w:rsidP="006E51C0">
      <w:pPr>
        <w:spacing w:after="0"/>
        <w:ind w:left="0"/>
        <w:rPr>
          <w:rFonts w:ascii="Times New Roman" w:hAnsi="Times New Roman"/>
          <w:sz w:val="20"/>
          <w:szCs w:val="20"/>
          <w:lang w:val="ro-RO"/>
        </w:rPr>
      </w:pPr>
      <w:r w:rsidRPr="00EF7093">
        <w:rPr>
          <w:rFonts w:ascii="Times New Roman" w:hAnsi="Times New Roman"/>
          <w:b/>
          <w:bCs/>
          <w:sz w:val="24"/>
          <w:szCs w:val="24"/>
        </w:rPr>
        <w:t>31.12.2020</w:t>
      </w:r>
    </w:p>
    <w:p w14:paraId="18A8E68C" w14:textId="77777777" w:rsidR="006E51C0" w:rsidRPr="00EF7093" w:rsidRDefault="006E51C0" w:rsidP="006E51C0">
      <w:pPr>
        <w:spacing w:after="0" w:line="240" w:lineRule="auto"/>
        <w:ind w:left="0" w:firstLine="708"/>
        <w:rPr>
          <w:rFonts w:ascii="Times New Roman" w:hAnsi="Times New Roman"/>
          <w:b/>
          <w:bCs/>
          <w:sz w:val="24"/>
          <w:szCs w:val="24"/>
        </w:rPr>
      </w:pPr>
    </w:p>
    <w:sectPr w:rsidR="006E51C0" w:rsidRPr="00EF7093" w:rsidSect="00B941B6">
      <w:headerReference w:type="default" r:id="rId9"/>
      <w:footerReference w:type="default" r:id="rId10"/>
      <w:pgSz w:w="16840" w:h="11900" w:orient="landscape"/>
      <w:pgMar w:top="1440" w:right="1670" w:bottom="749" w:left="1699" w:header="562" w:footer="5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62138" w14:textId="77777777" w:rsidR="007B72D2" w:rsidRDefault="007B72D2" w:rsidP="00CD5B3B">
      <w:r>
        <w:separator/>
      </w:r>
    </w:p>
  </w:endnote>
  <w:endnote w:type="continuationSeparator" w:id="0">
    <w:p w14:paraId="44DB426F" w14:textId="77777777" w:rsidR="007B72D2" w:rsidRDefault="007B72D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C925D" w14:textId="77777777" w:rsidR="00DC1A91" w:rsidRDefault="00DC1A91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68AB6" w14:textId="77777777" w:rsidR="007B72D2" w:rsidRDefault="007B72D2" w:rsidP="00CD5B3B">
      <w:r>
        <w:separator/>
      </w:r>
    </w:p>
  </w:footnote>
  <w:footnote w:type="continuationSeparator" w:id="0">
    <w:p w14:paraId="4A46AD6F" w14:textId="77777777" w:rsidR="007B72D2" w:rsidRDefault="007B72D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tblpY="1"/>
      <w:tblOverlap w:val="never"/>
      <w:tblW w:w="51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</w:tblGrid>
    <w:tr w:rsidR="00DC1A91" w14:paraId="0EE4FB8F" w14:textId="77777777" w:rsidTr="00DC08D4">
      <w:tc>
        <w:tcPr>
          <w:tcW w:w="5103" w:type="dxa"/>
          <w:shd w:val="clear" w:color="auto" w:fill="auto"/>
        </w:tcPr>
        <w:p w14:paraId="333B8EE0" w14:textId="272F7862" w:rsidR="00DC1A91" w:rsidRPr="00CD5B3B" w:rsidRDefault="00DC1A91" w:rsidP="00F44190">
          <w:pPr>
            <w:pStyle w:val="MediumGrid21"/>
            <w:ind w:left="1440"/>
          </w:pPr>
        </w:p>
      </w:tc>
    </w:tr>
  </w:tbl>
  <w:p w14:paraId="0193666C" w14:textId="77777777" w:rsidR="00DC1A91" w:rsidRPr="00CD5B3B" w:rsidRDefault="00DC1A91" w:rsidP="0001107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409C7"/>
    <w:multiLevelType w:val="hybridMultilevel"/>
    <w:tmpl w:val="256C283E"/>
    <w:lvl w:ilvl="0" w:tplc="190C6390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028D9"/>
    <w:multiLevelType w:val="hybridMultilevel"/>
    <w:tmpl w:val="84648620"/>
    <w:lvl w:ilvl="0" w:tplc="7FCE7602">
      <w:start w:val="1"/>
      <w:numFmt w:val="decimal"/>
      <w:lvlText w:val="%1.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62F"/>
    <w:rsid w:val="00000A1C"/>
    <w:rsid w:val="00003E7F"/>
    <w:rsid w:val="00006491"/>
    <w:rsid w:val="0001072D"/>
    <w:rsid w:val="00011077"/>
    <w:rsid w:val="00014139"/>
    <w:rsid w:val="00021066"/>
    <w:rsid w:val="000270BE"/>
    <w:rsid w:val="00032874"/>
    <w:rsid w:val="00032EBD"/>
    <w:rsid w:val="00035F49"/>
    <w:rsid w:val="000373AF"/>
    <w:rsid w:val="00042E51"/>
    <w:rsid w:val="000608A9"/>
    <w:rsid w:val="000611A2"/>
    <w:rsid w:val="00061CAD"/>
    <w:rsid w:val="00062405"/>
    <w:rsid w:val="0007334F"/>
    <w:rsid w:val="0007474B"/>
    <w:rsid w:val="00075E0B"/>
    <w:rsid w:val="00081663"/>
    <w:rsid w:val="000832EB"/>
    <w:rsid w:val="00094D9E"/>
    <w:rsid w:val="000A53A0"/>
    <w:rsid w:val="000A5D78"/>
    <w:rsid w:val="000C55EB"/>
    <w:rsid w:val="000D4B2B"/>
    <w:rsid w:val="000E0198"/>
    <w:rsid w:val="000E4074"/>
    <w:rsid w:val="000E6233"/>
    <w:rsid w:val="000F688A"/>
    <w:rsid w:val="00100F36"/>
    <w:rsid w:val="00110511"/>
    <w:rsid w:val="00111787"/>
    <w:rsid w:val="001142CA"/>
    <w:rsid w:val="00117926"/>
    <w:rsid w:val="00125B1D"/>
    <w:rsid w:val="0014322B"/>
    <w:rsid w:val="00146D13"/>
    <w:rsid w:val="001478A6"/>
    <w:rsid w:val="00150E51"/>
    <w:rsid w:val="00151B4D"/>
    <w:rsid w:val="001523C6"/>
    <w:rsid w:val="001526D0"/>
    <w:rsid w:val="00167BD6"/>
    <w:rsid w:val="00171AC3"/>
    <w:rsid w:val="00171F86"/>
    <w:rsid w:val="0017312A"/>
    <w:rsid w:val="00176F15"/>
    <w:rsid w:val="001A4FF7"/>
    <w:rsid w:val="001B0208"/>
    <w:rsid w:val="001C2948"/>
    <w:rsid w:val="001C4D54"/>
    <w:rsid w:val="001C52DA"/>
    <w:rsid w:val="001D07E4"/>
    <w:rsid w:val="001D4553"/>
    <w:rsid w:val="001E0D8E"/>
    <w:rsid w:val="001E7455"/>
    <w:rsid w:val="001F0458"/>
    <w:rsid w:val="00206CEA"/>
    <w:rsid w:val="00213334"/>
    <w:rsid w:val="0021532B"/>
    <w:rsid w:val="00234D6A"/>
    <w:rsid w:val="00242556"/>
    <w:rsid w:val="00247497"/>
    <w:rsid w:val="002612E6"/>
    <w:rsid w:val="00263BCF"/>
    <w:rsid w:val="00265313"/>
    <w:rsid w:val="002673A1"/>
    <w:rsid w:val="0027177D"/>
    <w:rsid w:val="002873A6"/>
    <w:rsid w:val="002973E0"/>
    <w:rsid w:val="002A4E89"/>
    <w:rsid w:val="002A5742"/>
    <w:rsid w:val="002B28DF"/>
    <w:rsid w:val="002B5E9B"/>
    <w:rsid w:val="002C00D5"/>
    <w:rsid w:val="002C5608"/>
    <w:rsid w:val="002C59E9"/>
    <w:rsid w:val="002C6B10"/>
    <w:rsid w:val="002E22A9"/>
    <w:rsid w:val="002E4F03"/>
    <w:rsid w:val="002F2C39"/>
    <w:rsid w:val="00301F77"/>
    <w:rsid w:val="00305247"/>
    <w:rsid w:val="003070E3"/>
    <w:rsid w:val="00311F1B"/>
    <w:rsid w:val="003134B0"/>
    <w:rsid w:val="00316B4D"/>
    <w:rsid w:val="003205C5"/>
    <w:rsid w:val="00323AB2"/>
    <w:rsid w:val="00340697"/>
    <w:rsid w:val="0034286D"/>
    <w:rsid w:val="00345F76"/>
    <w:rsid w:val="0035010F"/>
    <w:rsid w:val="00352E9E"/>
    <w:rsid w:val="00353C07"/>
    <w:rsid w:val="00364B14"/>
    <w:rsid w:val="00367439"/>
    <w:rsid w:val="00372AC0"/>
    <w:rsid w:val="003813C8"/>
    <w:rsid w:val="00390AEC"/>
    <w:rsid w:val="00395093"/>
    <w:rsid w:val="003A1F8F"/>
    <w:rsid w:val="003A37DA"/>
    <w:rsid w:val="003A69EB"/>
    <w:rsid w:val="003B6C58"/>
    <w:rsid w:val="003E5155"/>
    <w:rsid w:val="003F0631"/>
    <w:rsid w:val="003F33C5"/>
    <w:rsid w:val="003F7096"/>
    <w:rsid w:val="004012C9"/>
    <w:rsid w:val="00404FAC"/>
    <w:rsid w:val="00406D89"/>
    <w:rsid w:val="00413C42"/>
    <w:rsid w:val="00415D13"/>
    <w:rsid w:val="00415E30"/>
    <w:rsid w:val="004161B0"/>
    <w:rsid w:val="00425B2F"/>
    <w:rsid w:val="0042642A"/>
    <w:rsid w:val="00427180"/>
    <w:rsid w:val="00427C17"/>
    <w:rsid w:val="0044002B"/>
    <w:rsid w:val="00441E15"/>
    <w:rsid w:val="00442796"/>
    <w:rsid w:val="00443AE8"/>
    <w:rsid w:val="0044598D"/>
    <w:rsid w:val="00445CBA"/>
    <w:rsid w:val="004470E1"/>
    <w:rsid w:val="00447BBC"/>
    <w:rsid w:val="004510F7"/>
    <w:rsid w:val="00451AD0"/>
    <w:rsid w:val="00454067"/>
    <w:rsid w:val="00461B03"/>
    <w:rsid w:val="004714D6"/>
    <w:rsid w:val="00476A99"/>
    <w:rsid w:val="0048605D"/>
    <w:rsid w:val="00493AD5"/>
    <w:rsid w:val="00496440"/>
    <w:rsid w:val="004974E9"/>
    <w:rsid w:val="004A1133"/>
    <w:rsid w:val="004A51F6"/>
    <w:rsid w:val="004A6223"/>
    <w:rsid w:val="004B01D2"/>
    <w:rsid w:val="004B032A"/>
    <w:rsid w:val="004B4D88"/>
    <w:rsid w:val="004C17A2"/>
    <w:rsid w:val="004C5026"/>
    <w:rsid w:val="004C671C"/>
    <w:rsid w:val="004C6E20"/>
    <w:rsid w:val="004D32C1"/>
    <w:rsid w:val="004D5F89"/>
    <w:rsid w:val="004E19FD"/>
    <w:rsid w:val="004E3CBB"/>
    <w:rsid w:val="004F10B8"/>
    <w:rsid w:val="00500393"/>
    <w:rsid w:val="00504A07"/>
    <w:rsid w:val="0050611E"/>
    <w:rsid w:val="00511D6E"/>
    <w:rsid w:val="0051391D"/>
    <w:rsid w:val="005247E8"/>
    <w:rsid w:val="005260B3"/>
    <w:rsid w:val="00544099"/>
    <w:rsid w:val="005514FF"/>
    <w:rsid w:val="005679CE"/>
    <w:rsid w:val="005727E1"/>
    <w:rsid w:val="0057501B"/>
    <w:rsid w:val="0058157B"/>
    <w:rsid w:val="00583D14"/>
    <w:rsid w:val="005938B8"/>
    <w:rsid w:val="005A0010"/>
    <w:rsid w:val="005A05FA"/>
    <w:rsid w:val="005A36DF"/>
    <w:rsid w:val="005B0684"/>
    <w:rsid w:val="005B1707"/>
    <w:rsid w:val="005B2ABF"/>
    <w:rsid w:val="005C0668"/>
    <w:rsid w:val="005C10CE"/>
    <w:rsid w:val="005D1B5A"/>
    <w:rsid w:val="005D1F52"/>
    <w:rsid w:val="005D5DFD"/>
    <w:rsid w:val="005D6873"/>
    <w:rsid w:val="005E42CF"/>
    <w:rsid w:val="005E48F0"/>
    <w:rsid w:val="005E6593"/>
    <w:rsid w:val="005E6FFA"/>
    <w:rsid w:val="006023EF"/>
    <w:rsid w:val="006049ED"/>
    <w:rsid w:val="00620097"/>
    <w:rsid w:val="00621B55"/>
    <w:rsid w:val="00623C12"/>
    <w:rsid w:val="006245E4"/>
    <w:rsid w:val="006254EC"/>
    <w:rsid w:val="006322FD"/>
    <w:rsid w:val="00635D31"/>
    <w:rsid w:val="00637D9B"/>
    <w:rsid w:val="006436F4"/>
    <w:rsid w:val="006579C6"/>
    <w:rsid w:val="006631F1"/>
    <w:rsid w:val="006638DA"/>
    <w:rsid w:val="00665CAC"/>
    <w:rsid w:val="006717DE"/>
    <w:rsid w:val="00671BE8"/>
    <w:rsid w:val="00671E90"/>
    <w:rsid w:val="00672D83"/>
    <w:rsid w:val="00676A66"/>
    <w:rsid w:val="00681A8A"/>
    <w:rsid w:val="00684F1B"/>
    <w:rsid w:val="006A0EC1"/>
    <w:rsid w:val="006A263E"/>
    <w:rsid w:val="006A4667"/>
    <w:rsid w:val="006B417E"/>
    <w:rsid w:val="006B528B"/>
    <w:rsid w:val="006C31A1"/>
    <w:rsid w:val="006C5C88"/>
    <w:rsid w:val="006C5D72"/>
    <w:rsid w:val="006D01D3"/>
    <w:rsid w:val="006D0827"/>
    <w:rsid w:val="006D198D"/>
    <w:rsid w:val="006E1F27"/>
    <w:rsid w:val="006E4562"/>
    <w:rsid w:val="006E51C0"/>
    <w:rsid w:val="006F46A3"/>
    <w:rsid w:val="007005AB"/>
    <w:rsid w:val="00700BF3"/>
    <w:rsid w:val="00721E83"/>
    <w:rsid w:val="00722488"/>
    <w:rsid w:val="00722BEC"/>
    <w:rsid w:val="00723A7D"/>
    <w:rsid w:val="00723D83"/>
    <w:rsid w:val="007322B0"/>
    <w:rsid w:val="0073648D"/>
    <w:rsid w:val="00741756"/>
    <w:rsid w:val="00741FE0"/>
    <w:rsid w:val="00743A25"/>
    <w:rsid w:val="0076465C"/>
    <w:rsid w:val="0076624C"/>
    <w:rsid w:val="00766E0E"/>
    <w:rsid w:val="0077225E"/>
    <w:rsid w:val="007809EC"/>
    <w:rsid w:val="00781261"/>
    <w:rsid w:val="007817F6"/>
    <w:rsid w:val="00782076"/>
    <w:rsid w:val="00787C9A"/>
    <w:rsid w:val="007914E2"/>
    <w:rsid w:val="007925DA"/>
    <w:rsid w:val="007939A1"/>
    <w:rsid w:val="00796A97"/>
    <w:rsid w:val="007A26C0"/>
    <w:rsid w:val="007B005F"/>
    <w:rsid w:val="007B31C4"/>
    <w:rsid w:val="007B72D2"/>
    <w:rsid w:val="007C1EDA"/>
    <w:rsid w:val="007C72C4"/>
    <w:rsid w:val="007E4E59"/>
    <w:rsid w:val="007E6F32"/>
    <w:rsid w:val="007F4455"/>
    <w:rsid w:val="00805E94"/>
    <w:rsid w:val="00807FF4"/>
    <w:rsid w:val="00815251"/>
    <w:rsid w:val="00822A44"/>
    <w:rsid w:val="0082371C"/>
    <w:rsid w:val="00827A7B"/>
    <w:rsid w:val="008318CB"/>
    <w:rsid w:val="00834452"/>
    <w:rsid w:val="00846443"/>
    <w:rsid w:val="00850028"/>
    <w:rsid w:val="00853290"/>
    <w:rsid w:val="00856089"/>
    <w:rsid w:val="00856B4D"/>
    <w:rsid w:val="00871923"/>
    <w:rsid w:val="00872110"/>
    <w:rsid w:val="008734AD"/>
    <w:rsid w:val="00881104"/>
    <w:rsid w:val="00881907"/>
    <w:rsid w:val="00881A51"/>
    <w:rsid w:val="00887484"/>
    <w:rsid w:val="00896CE2"/>
    <w:rsid w:val="008A0FDC"/>
    <w:rsid w:val="008A2AC0"/>
    <w:rsid w:val="008C0B68"/>
    <w:rsid w:val="008C1511"/>
    <w:rsid w:val="008C4503"/>
    <w:rsid w:val="008D6199"/>
    <w:rsid w:val="008E3375"/>
    <w:rsid w:val="008E5BAE"/>
    <w:rsid w:val="008F2F6C"/>
    <w:rsid w:val="008F4048"/>
    <w:rsid w:val="008F4603"/>
    <w:rsid w:val="009000C4"/>
    <w:rsid w:val="0090259D"/>
    <w:rsid w:val="00904EDE"/>
    <w:rsid w:val="009129CC"/>
    <w:rsid w:val="00915096"/>
    <w:rsid w:val="009154A9"/>
    <w:rsid w:val="00930489"/>
    <w:rsid w:val="00930FA0"/>
    <w:rsid w:val="009312CC"/>
    <w:rsid w:val="00935685"/>
    <w:rsid w:val="00944611"/>
    <w:rsid w:val="00956BEF"/>
    <w:rsid w:val="00973E5A"/>
    <w:rsid w:val="00982E9E"/>
    <w:rsid w:val="009919FD"/>
    <w:rsid w:val="00991B71"/>
    <w:rsid w:val="009A383C"/>
    <w:rsid w:val="009A4875"/>
    <w:rsid w:val="009D0B03"/>
    <w:rsid w:val="009D4EA5"/>
    <w:rsid w:val="009D62A7"/>
    <w:rsid w:val="009F1C27"/>
    <w:rsid w:val="009F311C"/>
    <w:rsid w:val="009F5097"/>
    <w:rsid w:val="009F63CE"/>
    <w:rsid w:val="009F7E6C"/>
    <w:rsid w:val="00A00215"/>
    <w:rsid w:val="00A02CEB"/>
    <w:rsid w:val="00A03F4D"/>
    <w:rsid w:val="00A0639B"/>
    <w:rsid w:val="00A07FA4"/>
    <w:rsid w:val="00A1301F"/>
    <w:rsid w:val="00A15A38"/>
    <w:rsid w:val="00A21957"/>
    <w:rsid w:val="00A252B8"/>
    <w:rsid w:val="00A271CD"/>
    <w:rsid w:val="00A367FF"/>
    <w:rsid w:val="00A434E0"/>
    <w:rsid w:val="00A44C45"/>
    <w:rsid w:val="00A45C5D"/>
    <w:rsid w:val="00A50FC8"/>
    <w:rsid w:val="00A52996"/>
    <w:rsid w:val="00A568EB"/>
    <w:rsid w:val="00A80125"/>
    <w:rsid w:val="00A855FF"/>
    <w:rsid w:val="00A90BA4"/>
    <w:rsid w:val="00A93A70"/>
    <w:rsid w:val="00AA478F"/>
    <w:rsid w:val="00AB44A1"/>
    <w:rsid w:val="00AC0003"/>
    <w:rsid w:val="00AC5F09"/>
    <w:rsid w:val="00AD4041"/>
    <w:rsid w:val="00AD5C16"/>
    <w:rsid w:val="00AD6ACF"/>
    <w:rsid w:val="00AE2177"/>
    <w:rsid w:val="00AE26B4"/>
    <w:rsid w:val="00AE4E16"/>
    <w:rsid w:val="00AE6D03"/>
    <w:rsid w:val="00AF78B5"/>
    <w:rsid w:val="00B039D8"/>
    <w:rsid w:val="00B039F9"/>
    <w:rsid w:val="00B03A89"/>
    <w:rsid w:val="00B1115F"/>
    <w:rsid w:val="00B124EE"/>
    <w:rsid w:val="00B1258E"/>
    <w:rsid w:val="00B13BB4"/>
    <w:rsid w:val="00B27AD8"/>
    <w:rsid w:val="00B322E0"/>
    <w:rsid w:val="00B403DA"/>
    <w:rsid w:val="00B4093B"/>
    <w:rsid w:val="00B44471"/>
    <w:rsid w:val="00B45A80"/>
    <w:rsid w:val="00B521F2"/>
    <w:rsid w:val="00B6080C"/>
    <w:rsid w:val="00B60F0A"/>
    <w:rsid w:val="00B8302B"/>
    <w:rsid w:val="00B84E92"/>
    <w:rsid w:val="00B941B6"/>
    <w:rsid w:val="00BA184B"/>
    <w:rsid w:val="00BB3996"/>
    <w:rsid w:val="00BC2025"/>
    <w:rsid w:val="00BC64CA"/>
    <w:rsid w:val="00BC6F23"/>
    <w:rsid w:val="00BD08C1"/>
    <w:rsid w:val="00BD09CF"/>
    <w:rsid w:val="00BD6D8E"/>
    <w:rsid w:val="00BD70CF"/>
    <w:rsid w:val="00BD7548"/>
    <w:rsid w:val="00BE071D"/>
    <w:rsid w:val="00BE283F"/>
    <w:rsid w:val="00BE6F32"/>
    <w:rsid w:val="00BE7398"/>
    <w:rsid w:val="00BE73B1"/>
    <w:rsid w:val="00BE7B02"/>
    <w:rsid w:val="00BF0083"/>
    <w:rsid w:val="00C02DE8"/>
    <w:rsid w:val="00C05F49"/>
    <w:rsid w:val="00C13BE4"/>
    <w:rsid w:val="00C16C64"/>
    <w:rsid w:val="00C17309"/>
    <w:rsid w:val="00C17722"/>
    <w:rsid w:val="00C20EF1"/>
    <w:rsid w:val="00C225FD"/>
    <w:rsid w:val="00C25EAD"/>
    <w:rsid w:val="00C41E25"/>
    <w:rsid w:val="00C53196"/>
    <w:rsid w:val="00C539DE"/>
    <w:rsid w:val="00C56257"/>
    <w:rsid w:val="00C64568"/>
    <w:rsid w:val="00C6554C"/>
    <w:rsid w:val="00C66548"/>
    <w:rsid w:val="00C70325"/>
    <w:rsid w:val="00C7255C"/>
    <w:rsid w:val="00C73386"/>
    <w:rsid w:val="00C7666A"/>
    <w:rsid w:val="00C912AF"/>
    <w:rsid w:val="00C92DE1"/>
    <w:rsid w:val="00C94CC6"/>
    <w:rsid w:val="00C975FD"/>
    <w:rsid w:val="00CA2E12"/>
    <w:rsid w:val="00CB270C"/>
    <w:rsid w:val="00CB567C"/>
    <w:rsid w:val="00CD0AF2"/>
    <w:rsid w:val="00CD0C6C"/>
    <w:rsid w:val="00CD0F06"/>
    <w:rsid w:val="00CD1467"/>
    <w:rsid w:val="00CD256B"/>
    <w:rsid w:val="00CD3565"/>
    <w:rsid w:val="00CD4F94"/>
    <w:rsid w:val="00CD5B3B"/>
    <w:rsid w:val="00CE06AC"/>
    <w:rsid w:val="00CE208F"/>
    <w:rsid w:val="00CE40AF"/>
    <w:rsid w:val="00CE5831"/>
    <w:rsid w:val="00D00B81"/>
    <w:rsid w:val="00D05E66"/>
    <w:rsid w:val="00D06E9C"/>
    <w:rsid w:val="00D11BF1"/>
    <w:rsid w:val="00D1328B"/>
    <w:rsid w:val="00D20C32"/>
    <w:rsid w:val="00D21CAF"/>
    <w:rsid w:val="00D22B19"/>
    <w:rsid w:val="00D3124F"/>
    <w:rsid w:val="00D31474"/>
    <w:rsid w:val="00D347CD"/>
    <w:rsid w:val="00D34A96"/>
    <w:rsid w:val="00D44463"/>
    <w:rsid w:val="00D507D4"/>
    <w:rsid w:val="00D62431"/>
    <w:rsid w:val="00D7155B"/>
    <w:rsid w:val="00D862FB"/>
    <w:rsid w:val="00D86F1D"/>
    <w:rsid w:val="00D92FD8"/>
    <w:rsid w:val="00D935F7"/>
    <w:rsid w:val="00D96A31"/>
    <w:rsid w:val="00DA2381"/>
    <w:rsid w:val="00DC08D4"/>
    <w:rsid w:val="00DC1A91"/>
    <w:rsid w:val="00DC5196"/>
    <w:rsid w:val="00DD098C"/>
    <w:rsid w:val="00DD32FF"/>
    <w:rsid w:val="00DE304B"/>
    <w:rsid w:val="00DF42F3"/>
    <w:rsid w:val="00E11F3F"/>
    <w:rsid w:val="00E22349"/>
    <w:rsid w:val="00E25780"/>
    <w:rsid w:val="00E36C17"/>
    <w:rsid w:val="00E42D7E"/>
    <w:rsid w:val="00E42F45"/>
    <w:rsid w:val="00E53432"/>
    <w:rsid w:val="00E53964"/>
    <w:rsid w:val="00E562FC"/>
    <w:rsid w:val="00E6325C"/>
    <w:rsid w:val="00E63F46"/>
    <w:rsid w:val="00E66338"/>
    <w:rsid w:val="00E67B70"/>
    <w:rsid w:val="00E72C31"/>
    <w:rsid w:val="00E75977"/>
    <w:rsid w:val="00E75DB3"/>
    <w:rsid w:val="00EA0F6C"/>
    <w:rsid w:val="00EA1BCB"/>
    <w:rsid w:val="00EA21E9"/>
    <w:rsid w:val="00EA282B"/>
    <w:rsid w:val="00EA52D3"/>
    <w:rsid w:val="00EA5D7D"/>
    <w:rsid w:val="00EA61D6"/>
    <w:rsid w:val="00EB07F0"/>
    <w:rsid w:val="00EB5EC6"/>
    <w:rsid w:val="00EB7D71"/>
    <w:rsid w:val="00EC3310"/>
    <w:rsid w:val="00EC444E"/>
    <w:rsid w:val="00EC58FA"/>
    <w:rsid w:val="00EC67A8"/>
    <w:rsid w:val="00ED0491"/>
    <w:rsid w:val="00ED160B"/>
    <w:rsid w:val="00ED3485"/>
    <w:rsid w:val="00ED4197"/>
    <w:rsid w:val="00EE1146"/>
    <w:rsid w:val="00EF262F"/>
    <w:rsid w:val="00EF33C2"/>
    <w:rsid w:val="00F14397"/>
    <w:rsid w:val="00F160B3"/>
    <w:rsid w:val="00F20FDD"/>
    <w:rsid w:val="00F23F04"/>
    <w:rsid w:val="00F30C27"/>
    <w:rsid w:val="00F31A83"/>
    <w:rsid w:val="00F33891"/>
    <w:rsid w:val="00F4402E"/>
    <w:rsid w:val="00F44190"/>
    <w:rsid w:val="00F477F1"/>
    <w:rsid w:val="00F567C8"/>
    <w:rsid w:val="00F56832"/>
    <w:rsid w:val="00F56E88"/>
    <w:rsid w:val="00F571E5"/>
    <w:rsid w:val="00F659E6"/>
    <w:rsid w:val="00F67D20"/>
    <w:rsid w:val="00F77807"/>
    <w:rsid w:val="00F863FE"/>
    <w:rsid w:val="00F9265A"/>
    <w:rsid w:val="00FB2415"/>
    <w:rsid w:val="00FB5B18"/>
    <w:rsid w:val="00FB6D27"/>
    <w:rsid w:val="00FB7F90"/>
    <w:rsid w:val="00FC2E87"/>
    <w:rsid w:val="00FC3429"/>
    <w:rsid w:val="00FC4284"/>
    <w:rsid w:val="00FC61A6"/>
    <w:rsid w:val="00FC7A98"/>
    <w:rsid w:val="00FD2C7A"/>
    <w:rsid w:val="00FD4489"/>
    <w:rsid w:val="00FE0A73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EA09B"/>
  <w14:defaultImageDpi w14:val="300"/>
  <w15:docId w15:val="{1B2616AA-516E-4DB1-A14D-609489D4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qFormat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160B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Bodytext">
    <w:name w:val="Body text_"/>
    <w:link w:val="BodyText2"/>
    <w:rsid w:val="004B032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BodytextCalibri">
    <w:name w:val="Body text + Calibri"/>
    <w:aliases w:val="8.5 pt,Bold,Italic,Body text + Arial,13 pt,Body text + 8 pt,Body text + Century Gothic,11.5 pt,Body text + 9 pt,Body text (8) + Times New Roman,Body text + 8.5 pt,Scale 20%,Body text + 14 pt,Body text (9) + Arial,9.5 pt,11 pt,10.5 pt"/>
    <w:rsid w:val="004B032A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o-RO" w:eastAsia="ro-RO" w:bidi="ro-RO"/>
    </w:rPr>
  </w:style>
  <w:style w:type="paragraph" w:customStyle="1" w:styleId="BodyText2">
    <w:name w:val="Body Text2"/>
    <w:basedOn w:val="Normal"/>
    <w:link w:val="Bodytext"/>
    <w:rsid w:val="004B032A"/>
    <w:pPr>
      <w:widowControl w:val="0"/>
      <w:shd w:val="clear" w:color="auto" w:fill="FFFFFF"/>
      <w:spacing w:after="0" w:line="269" w:lineRule="exact"/>
      <w:ind w:left="0" w:firstLine="360"/>
    </w:pPr>
    <w:rPr>
      <w:rFonts w:ascii="Times New Roman" w:eastAsia="Times New Roman" w:hAnsi="Times New Roman"/>
      <w:sz w:val="18"/>
      <w:szCs w:val="18"/>
    </w:rPr>
  </w:style>
  <w:style w:type="character" w:customStyle="1" w:styleId="FontStyle29">
    <w:name w:val="Font Style29"/>
    <w:rsid w:val="004B032A"/>
    <w:rPr>
      <w:rFonts w:ascii="Arial" w:hAnsi="Arial" w:cs="Arial"/>
      <w:sz w:val="18"/>
      <w:szCs w:val="18"/>
    </w:rPr>
  </w:style>
  <w:style w:type="paragraph" w:styleId="BodyText0">
    <w:name w:val="Body Text"/>
    <w:basedOn w:val="Normal"/>
    <w:link w:val="BodyTextChar"/>
    <w:rsid w:val="004B032A"/>
    <w:pPr>
      <w:suppressAutoHyphens/>
      <w:spacing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0"/>
    <w:rsid w:val="004B032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1">
    <w:name w:val="Normal1"/>
    <w:uiPriority w:val="99"/>
    <w:rsid w:val="004B032A"/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ia.georgescu\Desktop\ANOFM%20-%20model%20documente%20noiembri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161C-7C79-4654-9DBE-A48CA0AA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ANOFM - model documente noiembrie 2019.dotx</Template>
  <TotalTime>0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13291</CharactersWithSpaces>
  <SharedDoc>false</SharedDoc>
  <HLinks>
    <vt:vector size="6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mailto:anofm@anofm.ro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Georgescu</dc:creator>
  <cp:lastModifiedBy>Izabella kacso-doboy</cp:lastModifiedBy>
  <cp:revision>3</cp:revision>
  <cp:lastPrinted>2019-11-21T12:57:00Z</cp:lastPrinted>
  <dcterms:created xsi:type="dcterms:W3CDTF">2021-03-24T12:35:00Z</dcterms:created>
  <dcterms:modified xsi:type="dcterms:W3CDTF">2021-03-24T12:35:00Z</dcterms:modified>
</cp:coreProperties>
</file>