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912" w:rsidRDefault="001614B6" w:rsidP="0013072C">
      <w:pPr>
        <w:pStyle w:val="Heading1"/>
        <w:spacing w:before="0" w:after="0" w:line="240" w:lineRule="auto"/>
        <w:jc w:val="right"/>
        <w:rPr>
          <w:rFonts w:ascii="Times New Roman" w:hAnsi="Times New Roman" w:cs="Times New Roman"/>
          <w:sz w:val="22"/>
          <w:szCs w:val="22"/>
          <w:lang w:val="ro-RO"/>
        </w:rPr>
      </w:pPr>
      <w:r>
        <w:rPr>
          <w:noProof/>
        </w:rPr>
        <w:drawing>
          <wp:anchor distT="0" distB="0" distL="114300" distR="114300" simplePos="0" relativeHeight="251657728" behindDoc="1" locked="0" layoutInCell="1" allowOverlap="1">
            <wp:simplePos x="0" y="0"/>
            <wp:positionH relativeFrom="margin">
              <wp:posOffset>264795</wp:posOffset>
            </wp:positionH>
            <wp:positionV relativeFrom="margin">
              <wp:posOffset>-285750</wp:posOffset>
            </wp:positionV>
            <wp:extent cx="6345555" cy="1692275"/>
            <wp:effectExtent l="0" t="0" r="0" b="3175"/>
            <wp:wrapNone/>
            <wp:docPr id="3" name="Picture 3"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555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FFC" w:rsidRDefault="00BC3FFC" w:rsidP="00422912">
      <w:pPr>
        <w:rPr>
          <w:rFonts w:ascii="Trebuchet MS" w:hAnsi="Trebuchet MS"/>
          <w:b/>
          <w:sz w:val="24"/>
          <w:szCs w:val="24"/>
        </w:rPr>
      </w:pPr>
    </w:p>
    <w:p w:rsidR="00D45008" w:rsidRDefault="00D45008" w:rsidP="00422912">
      <w:pPr>
        <w:rPr>
          <w:rFonts w:ascii="Trebuchet MS" w:hAnsi="Trebuchet MS"/>
          <w:b/>
          <w:sz w:val="24"/>
          <w:szCs w:val="24"/>
        </w:rPr>
      </w:pPr>
    </w:p>
    <w:p w:rsidR="00D45008" w:rsidRDefault="00D45008" w:rsidP="00422912">
      <w:pPr>
        <w:rPr>
          <w:rFonts w:ascii="Trebuchet MS" w:hAnsi="Trebuchet MS"/>
          <w:b/>
          <w:sz w:val="24"/>
          <w:szCs w:val="24"/>
        </w:rPr>
      </w:pPr>
    </w:p>
    <w:p w:rsidR="00BC3FFC" w:rsidRDefault="00BC3FFC" w:rsidP="00422912">
      <w:pPr>
        <w:rPr>
          <w:rFonts w:ascii="Trebuchet MS" w:hAnsi="Trebuchet MS"/>
          <w:b/>
          <w:sz w:val="24"/>
          <w:szCs w:val="24"/>
        </w:rPr>
      </w:pPr>
    </w:p>
    <w:p w:rsidR="00C46FE3" w:rsidRPr="00BC3FFC" w:rsidRDefault="00D45008" w:rsidP="0013072C">
      <w:pPr>
        <w:pStyle w:val="Heading1"/>
        <w:spacing w:before="0" w:after="0" w:line="240" w:lineRule="auto"/>
        <w:jc w:val="right"/>
        <w:rPr>
          <w:rFonts w:ascii="Times New Roman" w:hAnsi="Times New Roman" w:cs="Times New Roman"/>
          <w:sz w:val="22"/>
          <w:szCs w:val="22"/>
          <w:lang w:val="ro-RO"/>
        </w:rPr>
      </w:pPr>
      <w:r>
        <w:rPr>
          <w:rFonts w:ascii="Times New Roman" w:hAnsi="Times New Roman" w:cs="Times New Roman"/>
          <w:sz w:val="22"/>
          <w:szCs w:val="22"/>
          <w:lang w:val="ro-RO"/>
        </w:rPr>
        <w:t>ANEXA</w:t>
      </w:r>
    </w:p>
    <w:p w:rsidR="00C46FE3" w:rsidRPr="00BC3FFC" w:rsidRDefault="00C46FE3" w:rsidP="0013072C">
      <w:pPr>
        <w:spacing w:after="0" w:line="240" w:lineRule="auto"/>
        <w:jc w:val="right"/>
        <w:rPr>
          <w:rFonts w:ascii="Times New Roman" w:hAnsi="Times New Roman"/>
          <w:b/>
          <w:lang w:eastAsia="en-US"/>
        </w:rPr>
      </w:pPr>
      <w:r w:rsidRPr="00BC3FFC">
        <w:rPr>
          <w:rFonts w:ascii="Times New Roman" w:hAnsi="Times New Roman"/>
          <w:b/>
          <w:lang w:eastAsia="en-US"/>
        </w:rPr>
        <w:t xml:space="preserve">la Ordinul Ministrului Tineretului și Sportului </w:t>
      </w:r>
      <w:r w:rsidR="006A6D86" w:rsidRPr="00BC3FFC">
        <w:rPr>
          <w:rFonts w:ascii="Times New Roman" w:hAnsi="Times New Roman"/>
          <w:b/>
          <w:lang w:eastAsia="en-US"/>
        </w:rPr>
        <w:t xml:space="preserve">Nr. </w:t>
      </w:r>
      <w:r w:rsidR="0045137F" w:rsidRPr="00BC3FFC">
        <w:rPr>
          <w:rFonts w:ascii="Times New Roman" w:hAnsi="Times New Roman"/>
          <w:b/>
          <w:bCs/>
          <w:lang w:val="de-DE" w:eastAsia="en-US"/>
        </w:rPr>
        <w:t>4</w:t>
      </w:r>
      <w:r w:rsidR="00D45008">
        <w:rPr>
          <w:rFonts w:ascii="Times New Roman" w:hAnsi="Times New Roman"/>
          <w:b/>
          <w:bCs/>
          <w:lang w:val="de-DE" w:eastAsia="en-US"/>
        </w:rPr>
        <w:t>56 din 2019</w:t>
      </w:r>
    </w:p>
    <w:p w:rsidR="00C46FE3" w:rsidRPr="00BC3FFC" w:rsidRDefault="00C46FE3" w:rsidP="0013072C">
      <w:pPr>
        <w:pStyle w:val="Heading1"/>
        <w:spacing w:before="0" w:after="0" w:line="240" w:lineRule="auto"/>
        <w:jc w:val="center"/>
        <w:rPr>
          <w:rFonts w:ascii="Times New Roman" w:hAnsi="Times New Roman" w:cs="Times New Roman"/>
          <w:sz w:val="22"/>
          <w:szCs w:val="22"/>
          <w:lang w:val="ro-RO"/>
        </w:rPr>
      </w:pPr>
    </w:p>
    <w:p w:rsidR="00D45008" w:rsidRDefault="00D45008" w:rsidP="00D45008">
      <w:pPr>
        <w:keepNext/>
        <w:spacing w:after="0" w:line="240" w:lineRule="auto"/>
        <w:jc w:val="center"/>
        <w:outlineLvl w:val="0"/>
        <w:rPr>
          <w:rFonts w:ascii="Times New Roman" w:hAnsi="Times New Roman"/>
          <w:b/>
          <w:bCs/>
          <w:kern w:val="32"/>
          <w:sz w:val="36"/>
          <w:szCs w:val="36"/>
          <w:lang w:val="pt-BR"/>
        </w:rPr>
      </w:pPr>
    </w:p>
    <w:p w:rsidR="0013072C" w:rsidRDefault="0013072C" w:rsidP="00D45008">
      <w:pPr>
        <w:keepNext/>
        <w:spacing w:after="0" w:line="240" w:lineRule="auto"/>
        <w:jc w:val="center"/>
        <w:outlineLvl w:val="0"/>
        <w:rPr>
          <w:rFonts w:ascii="Times New Roman" w:hAnsi="Times New Roman"/>
          <w:b/>
          <w:bCs/>
          <w:kern w:val="32"/>
          <w:sz w:val="36"/>
          <w:szCs w:val="36"/>
          <w:lang w:val="pt-BR"/>
        </w:rPr>
      </w:pPr>
      <w:r w:rsidRPr="0013072C">
        <w:rPr>
          <w:rFonts w:ascii="Times New Roman" w:hAnsi="Times New Roman"/>
          <w:b/>
          <w:bCs/>
          <w:kern w:val="32"/>
          <w:sz w:val="36"/>
          <w:szCs w:val="36"/>
          <w:lang w:val="pt-BR"/>
        </w:rPr>
        <w:t>REGULAMENT DE TABĂRĂ</w:t>
      </w:r>
    </w:p>
    <w:p w:rsidR="00D45008" w:rsidRPr="006B1E31" w:rsidRDefault="00D45008" w:rsidP="00D45008">
      <w:pPr>
        <w:spacing w:after="0" w:line="240" w:lineRule="auto"/>
        <w:contextualSpacing/>
        <w:jc w:val="center"/>
        <w:rPr>
          <w:rStyle w:val="apple-converted-space"/>
          <w:b/>
          <w:sz w:val="24"/>
          <w:szCs w:val="24"/>
        </w:rPr>
      </w:pPr>
      <w:r w:rsidRPr="006B1E31">
        <w:rPr>
          <w:rStyle w:val="apple-converted-space"/>
          <w:b/>
          <w:bCs/>
          <w:kern w:val="32"/>
          <w:sz w:val="24"/>
          <w:szCs w:val="24"/>
        </w:rPr>
        <w:t xml:space="preserve">privind desfăşurarea taberelor pentru copii și tineri  </w:t>
      </w:r>
    </w:p>
    <w:p w:rsidR="0013072C" w:rsidRPr="0013072C" w:rsidRDefault="0013072C" w:rsidP="00D45008">
      <w:pPr>
        <w:keepNext/>
        <w:spacing w:after="0" w:line="240" w:lineRule="auto"/>
        <w:jc w:val="center"/>
        <w:outlineLvl w:val="0"/>
        <w:rPr>
          <w:rFonts w:ascii="Times New Roman" w:hAnsi="Times New Roman"/>
          <w:b/>
          <w:bCs/>
          <w:kern w:val="32"/>
          <w:sz w:val="24"/>
          <w:szCs w:val="24"/>
          <w:lang w:val="pt-BR"/>
        </w:rPr>
      </w:pPr>
    </w:p>
    <w:p w:rsidR="0013072C" w:rsidRPr="0013072C" w:rsidRDefault="0013072C" w:rsidP="00D45008">
      <w:pPr>
        <w:keepNext/>
        <w:spacing w:after="0" w:line="240" w:lineRule="auto"/>
        <w:jc w:val="center"/>
        <w:outlineLvl w:val="0"/>
        <w:rPr>
          <w:rFonts w:ascii="Times New Roman" w:hAnsi="Times New Roman"/>
          <w:b/>
          <w:bCs/>
          <w:kern w:val="32"/>
          <w:sz w:val="24"/>
          <w:szCs w:val="24"/>
          <w:lang w:val="pt-BR"/>
        </w:rPr>
      </w:pPr>
    </w:p>
    <w:p w:rsidR="001614B6" w:rsidRPr="00E07D5F" w:rsidRDefault="001614B6" w:rsidP="001614B6">
      <w:pPr>
        <w:spacing w:after="0" w:line="240" w:lineRule="auto"/>
        <w:ind w:left="360" w:firstLine="360"/>
        <w:jc w:val="both"/>
        <w:rPr>
          <w:rFonts w:ascii="Times New Roman" w:hAnsi="Times New Roman"/>
          <w:sz w:val="24"/>
          <w:szCs w:val="24"/>
        </w:rPr>
      </w:pPr>
      <w:r w:rsidRPr="00E07D5F">
        <w:rPr>
          <w:rFonts w:ascii="Times New Roman" w:hAnsi="Times New Roman"/>
          <w:sz w:val="24"/>
          <w:szCs w:val="24"/>
        </w:rPr>
        <w:t xml:space="preserve">Acest regulament vizează confortul şi siguranţa participanţilor la tabăra în Centrul de agrement Costești la </w:t>
      </w:r>
      <w:r w:rsidRPr="00E07D5F">
        <w:rPr>
          <w:rFonts w:ascii="Times New Roman" w:hAnsi="Times New Roman"/>
          <w:b/>
          <w:sz w:val="24"/>
          <w:szCs w:val="24"/>
        </w:rPr>
        <w:t xml:space="preserve">Tabăra Națională de Fotografie,  Cultură, Tradiţii și Civilizaţie Dacică și Romană </w:t>
      </w:r>
      <w:r>
        <w:rPr>
          <w:rFonts w:ascii="Times New Roman" w:hAnsi="Times New Roman"/>
          <w:sz w:val="24"/>
          <w:szCs w:val="24"/>
        </w:rPr>
        <w:t xml:space="preserve">în </w:t>
      </w:r>
      <w:r w:rsidR="00371FDD" w:rsidRPr="00371FDD">
        <w:rPr>
          <w:rFonts w:ascii="Times New Roman" w:hAnsi="Times New Roman"/>
          <w:sz w:val="24"/>
          <w:szCs w:val="24"/>
        </w:rPr>
        <w:t xml:space="preserve">perioadele 29 iulie –  </w:t>
      </w:r>
      <w:r w:rsidR="00371FDD">
        <w:rPr>
          <w:rFonts w:ascii="Times New Roman" w:hAnsi="Times New Roman"/>
          <w:sz w:val="24"/>
          <w:szCs w:val="24"/>
        </w:rPr>
        <w:t>3 august si 12 - 17 august 2019</w:t>
      </w:r>
      <w:r w:rsidRPr="00E07D5F">
        <w:rPr>
          <w:rFonts w:ascii="Times New Roman" w:hAnsi="Times New Roman"/>
          <w:sz w:val="24"/>
          <w:szCs w:val="24"/>
        </w:rPr>
        <w:t xml:space="preserve">, sosiţi din </w:t>
      </w:r>
      <w:r w:rsidRPr="00E07D5F">
        <w:rPr>
          <w:rFonts w:ascii="Times New Roman" w:hAnsi="Times New Roman"/>
          <w:b/>
          <w:sz w:val="24"/>
          <w:szCs w:val="24"/>
        </w:rPr>
        <w:t>toate județele țării și municipiul București.</w:t>
      </w:r>
      <w:r w:rsidRPr="00E07D5F">
        <w:rPr>
          <w:rFonts w:ascii="Times New Roman" w:hAnsi="Times New Roman"/>
          <w:sz w:val="24"/>
          <w:szCs w:val="24"/>
        </w:rPr>
        <w:t xml:space="preserve"> </w:t>
      </w:r>
    </w:p>
    <w:p w:rsidR="0013072C" w:rsidRDefault="0013072C" w:rsidP="0013072C">
      <w:pPr>
        <w:spacing w:after="0" w:line="240" w:lineRule="auto"/>
        <w:ind w:left="360" w:firstLine="360"/>
        <w:jc w:val="both"/>
        <w:rPr>
          <w:rFonts w:ascii="Times New Roman" w:hAnsi="Times New Roman"/>
          <w:b/>
          <w:sz w:val="24"/>
          <w:szCs w:val="24"/>
        </w:rPr>
      </w:pPr>
      <w:bookmarkStart w:id="0" w:name="_GoBack"/>
      <w:bookmarkEnd w:id="0"/>
    </w:p>
    <w:p w:rsidR="00D45008" w:rsidRPr="006B1E31" w:rsidRDefault="00D45008" w:rsidP="00D45008">
      <w:pPr>
        <w:pStyle w:val="Body"/>
        <w:numPr>
          <w:ilvl w:val="0"/>
          <w:numId w:val="24"/>
        </w:numPr>
        <w:ind w:left="567" w:hanging="229"/>
        <w:rPr>
          <w:rStyle w:val="apple-converted-space"/>
          <w:bCs/>
          <w:i/>
          <w:iCs/>
        </w:rPr>
      </w:pPr>
      <w:r>
        <w:rPr>
          <w:rStyle w:val="apple-converted-space"/>
          <w:b/>
          <w:bCs/>
          <w:i/>
          <w:iCs/>
        </w:rPr>
        <w:t xml:space="preserve"> </w:t>
      </w:r>
      <w:r w:rsidRPr="00D45008">
        <w:rPr>
          <w:rStyle w:val="apple-converted-space"/>
          <w:b/>
          <w:bCs/>
          <w:i/>
          <w:iCs/>
        </w:rPr>
        <w:t>Codul de etică</w:t>
      </w:r>
      <w:r w:rsidRPr="006B1E31">
        <w:rPr>
          <w:rStyle w:val="apple-converted-space"/>
          <w:bCs/>
          <w:i/>
          <w:iCs/>
        </w:rPr>
        <w:t xml:space="preserve"> - </w:t>
      </w:r>
      <w:r w:rsidRPr="00D45008">
        <w:rPr>
          <w:rStyle w:val="apple-converted-space"/>
          <w:bCs/>
          <w:i/>
          <w:iCs/>
        </w:rPr>
        <w:t>stabileşte normele obligatorii de conduită profesională pentru persoanele care lucrează cu copii/tineri, în mod profesionist.</w:t>
      </w:r>
    </w:p>
    <w:p w:rsidR="00D45008" w:rsidRPr="006B1E31" w:rsidRDefault="00D45008" w:rsidP="00D45008">
      <w:pPr>
        <w:pStyle w:val="Body"/>
        <w:numPr>
          <w:ilvl w:val="0"/>
          <w:numId w:val="25"/>
        </w:numPr>
        <w:rPr>
          <w:rStyle w:val="apple-converted-space"/>
          <w:bCs/>
          <w:iCs/>
        </w:rPr>
      </w:pPr>
      <w:r w:rsidRPr="006B1E31">
        <w:rPr>
          <w:rStyle w:val="apple-converted-space"/>
          <w:bCs/>
          <w:iCs/>
        </w:rPr>
        <w:t>Valori şi principii:</w:t>
      </w:r>
    </w:p>
    <w:p w:rsidR="00D45008" w:rsidRPr="006B1E31" w:rsidRDefault="00D45008" w:rsidP="00D45008">
      <w:pPr>
        <w:pStyle w:val="Body"/>
        <w:numPr>
          <w:ilvl w:val="1"/>
          <w:numId w:val="25"/>
        </w:numPr>
        <w:rPr>
          <w:rStyle w:val="apple-converted-space"/>
          <w:bCs/>
          <w:iCs/>
        </w:rPr>
      </w:pPr>
      <w:r w:rsidRPr="006B1E31">
        <w:rPr>
          <w:rStyle w:val="apple-converted-space"/>
          <w:bCs/>
          <w:iCs/>
        </w:rPr>
        <w:t>-imparţialitate şi obiectivitate</w:t>
      </w:r>
    </w:p>
    <w:p w:rsidR="00D45008" w:rsidRPr="006B1E31" w:rsidRDefault="00D45008" w:rsidP="00D45008">
      <w:pPr>
        <w:pStyle w:val="Body"/>
        <w:numPr>
          <w:ilvl w:val="1"/>
          <w:numId w:val="25"/>
        </w:numPr>
        <w:rPr>
          <w:rStyle w:val="apple-converted-space"/>
          <w:bCs/>
          <w:iCs/>
        </w:rPr>
      </w:pPr>
      <w:r w:rsidRPr="006B1E31">
        <w:rPr>
          <w:rStyle w:val="apple-converted-space"/>
          <w:bCs/>
          <w:iCs/>
        </w:rPr>
        <w:t>-responsabilitate morală, socială şi profesională;</w:t>
      </w:r>
    </w:p>
    <w:p w:rsidR="00D45008" w:rsidRPr="006B1E31" w:rsidRDefault="00D45008" w:rsidP="00D45008">
      <w:pPr>
        <w:pStyle w:val="Body"/>
        <w:ind w:left="786"/>
        <w:rPr>
          <w:rStyle w:val="apple-converted-space"/>
          <w:bCs/>
          <w:iCs/>
        </w:rPr>
      </w:pPr>
      <w:r w:rsidRPr="006B1E31">
        <w:rPr>
          <w:rStyle w:val="apple-converted-space"/>
          <w:bCs/>
          <w:iCs/>
        </w:rPr>
        <w:t>1.3.-integritate morală şi profesională</w:t>
      </w:r>
    </w:p>
    <w:p w:rsidR="00D45008" w:rsidRPr="006B1E31" w:rsidRDefault="00D45008" w:rsidP="00D45008">
      <w:pPr>
        <w:pStyle w:val="Body"/>
        <w:ind w:left="786"/>
        <w:rPr>
          <w:rStyle w:val="apple-converted-space"/>
          <w:bCs/>
          <w:iCs/>
        </w:rPr>
      </w:pPr>
      <w:r w:rsidRPr="006B1E31">
        <w:rPr>
          <w:rStyle w:val="apple-converted-space"/>
          <w:bCs/>
          <w:iCs/>
        </w:rPr>
        <w:t>1.4 -atitudine decentă şi echilibrată;</w:t>
      </w:r>
    </w:p>
    <w:p w:rsidR="00D45008" w:rsidRPr="006B1E31" w:rsidRDefault="00D45008" w:rsidP="00D45008">
      <w:pPr>
        <w:pStyle w:val="Body"/>
        <w:ind w:left="786"/>
        <w:rPr>
          <w:rStyle w:val="apple-converted-space"/>
          <w:bCs/>
          <w:iCs/>
        </w:rPr>
      </w:pPr>
      <w:r w:rsidRPr="006B1E31">
        <w:rPr>
          <w:rStyle w:val="apple-converted-space"/>
          <w:bCs/>
          <w:iCs/>
        </w:rPr>
        <w:t>1.5-incluziune şi încurajarea diversităţii.</w:t>
      </w:r>
    </w:p>
    <w:p w:rsidR="00D45008" w:rsidRPr="006B1E31" w:rsidRDefault="00D45008" w:rsidP="00D45008">
      <w:pPr>
        <w:pStyle w:val="Body"/>
        <w:ind w:left="426"/>
        <w:rPr>
          <w:rStyle w:val="apple-converted-space"/>
          <w:bCs/>
          <w:iCs/>
        </w:rPr>
      </w:pPr>
      <w:r w:rsidRPr="006B1E31">
        <w:rPr>
          <w:rStyle w:val="apple-converted-space"/>
          <w:bCs/>
          <w:iCs/>
        </w:rPr>
        <w:t>2. Norme de conduită:</w:t>
      </w:r>
    </w:p>
    <w:p w:rsidR="00D45008" w:rsidRPr="006B1E31" w:rsidRDefault="00D45008" w:rsidP="00D45008">
      <w:pPr>
        <w:pStyle w:val="Body"/>
        <w:numPr>
          <w:ilvl w:val="1"/>
          <w:numId w:val="26"/>
        </w:numPr>
        <w:rPr>
          <w:rStyle w:val="apple-converted-space"/>
          <w:bCs/>
          <w:iCs/>
        </w:rPr>
      </w:pPr>
      <w:r w:rsidRPr="006B1E31">
        <w:rPr>
          <w:rStyle w:val="apple-converted-space"/>
          <w:bCs/>
          <w:iCs/>
        </w:rPr>
        <w:t>-supravegherea pe parcursul activităţilor desfăşurate;</w:t>
      </w:r>
    </w:p>
    <w:p w:rsidR="00D45008" w:rsidRPr="006B1E31" w:rsidRDefault="00D45008" w:rsidP="00D45008">
      <w:pPr>
        <w:pStyle w:val="Body"/>
        <w:ind w:left="709"/>
        <w:rPr>
          <w:rStyle w:val="apple-converted-space"/>
          <w:bCs/>
          <w:iCs/>
        </w:rPr>
      </w:pPr>
      <w:r w:rsidRPr="006B1E31">
        <w:rPr>
          <w:rStyle w:val="apple-converted-space"/>
          <w:bCs/>
          <w:iCs/>
        </w:rPr>
        <w:t>2.2 -ocrotirea sănătăţii fizice, psihice şi morale;</w:t>
      </w:r>
    </w:p>
    <w:p w:rsidR="00D45008" w:rsidRPr="006B1E31" w:rsidRDefault="00D45008" w:rsidP="00D45008">
      <w:pPr>
        <w:pStyle w:val="Body"/>
        <w:ind w:left="709"/>
        <w:rPr>
          <w:rStyle w:val="apple-converted-space"/>
          <w:bCs/>
          <w:iCs/>
        </w:rPr>
      </w:pPr>
      <w:r w:rsidRPr="006B1E31">
        <w:rPr>
          <w:rStyle w:val="apple-converted-space"/>
          <w:bCs/>
          <w:iCs/>
        </w:rPr>
        <w:t>2.3- combaterea oricăror forme de abuz;</w:t>
      </w:r>
    </w:p>
    <w:p w:rsidR="00D45008" w:rsidRPr="006B1E31" w:rsidRDefault="00D45008" w:rsidP="00D45008">
      <w:pPr>
        <w:pStyle w:val="Body"/>
        <w:ind w:left="709"/>
        <w:rPr>
          <w:rStyle w:val="apple-converted-space"/>
          <w:bCs/>
          <w:iCs/>
        </w:rPr>
      </w:pPr>
      <w:r w:rsidRPr="006B1E31">
        <w:rPr>
          <w:rStyle w:val="apple-converted-space"/>
          <w:bCs/>
          <w:iCs/>
        </w:rPr>
        <w:t>2.4 -asigurarea egalităţii de şanse.</w:t>
      </w:r>
    </w:p>
    <w:p w:rsidR="00D45008" w:rsidRPr="006B1E31" w:rsidRDefault="00D45008" w:rsidP="00D45008">
      <w:pPr>
        <w:pStyle w:val="Body"/>
        <w:ind w:left="786"/>
        <w:rPr>
          <w:rStyle w:val="apple-converted-space"/>
          <w:bCs/>
          <w:i/>
          <w:iCs/>
        </w:rPr>
      </w:pPr>
    </w:p>
    <w:p w:rsidR="00D45008" w:rsidRPr="00D45008" w:rsidRDefault="00D45008" w:rsidP="00D45008">
      <w:pPr>
        <w:pStyle w:val="Body"/>
        <w:ind w:firstLine="360"/>
        <w:rPr>
          <w:rStyle w:val="apple-converted-space"/>
          <w:b/>
        </w:rPr>
      </w:pPr>
      <w:r w:rsidRPr="006B1E31">
        <w:rPr>
          <w:rStyle w:val="apple-converted-space"/>
          <w:bCs/>
          <w:i/>
          <w:iCs/>
        </w:rPr>
        <w:t xml:space="preserve">II. </w:t>
      </w:r>
      <w:r w:rsidRPr="006B1E31">
        <w:rPr>
          <w:rStyle w:val="apple-converted-space"/>
          <w:bCs/>
          <w:i/>
          <w:iCs/>
          <w:u w:val="single"/>
        </w:rPr>
        <w:t xml:space="preserve"> </w:t>
      </w:r>
      <w:r w:rsidRPr="00D45008">
        <w:rPr>
          <w:rStyle w:val="apple-converted-space"/>
          <w:b/>
          <w:bCs/>
          <w:i/>
          <w:iCs/>
          <w:u w:val="single"/>
        </w:rPr>
        <w:t>Măsuri igienico –sanitare şi de securitate personală:</w:t>
      </w:r>
    </w:p>
    <w:p w:rsidR="00D45008" w:rsidRPr="006B1E31" w:rsidRDefault="00D45008" w:rsidP="00D45008">
      <w:pPr>
        <w:pStyle w:val="Body"/>
        <w:numPr>
          <w:ilvl w:val="0"/>
          <w:numId w:val="13"/>
        </w:numPr>
        <w:jc w:val="both"/>
        <w:rPr>
          <w:rStyle w:val="apple-converted-space"/>
        </w:rPr>
      </w:pPr>
      <w:r w:rsidRPr="006B1E31">
        <w:rPr>
          <w:rStyle w:val="apple-converted-space"/>
        </w:rPr>
        <w:t>Nu este permisă păstrarea în camere a alimentelor perisabile (în situația în care camerele nu sunt dotate cu frigidere);</w:t>
      </w:r>
    </w:p>
    <w:p w:rsidR="00D45008" w:rsidRPr="006B1E31" w:rsidRDefault="00D45008" w:rsidP="00D45008">
      <w:pPr>
        <w:pStyle w:val="Body"/>
        <w:numPr>
          <w:ilvl w:val="0"/>
          <w:numId w:val="13"/>
        </w:numPr>
        <w:jc w:val="both"/>
        <w:rPr>
          <w:rStyle w:val="apple-converted-space"/>
        </w:rPr>
      </w:pPr>
      <w:r w:rsidRPr="006B1E31">
        <w:rPr>
          <w:rStyle w:val="apple-converted-space"/>
        </w:rPr>
        <w:t>La sosirea în tabără, fiecare copil/cadru didactic va prezenta acordul părinţilor (în cazul elevilor minori) şi avizul epidemiologic obligatoriu. De asemenea, se va efectua un control medical, de către personalul sanitar aflat în tabără, pentru depistarea eventualelor boli parazitare.  În cazul în care se depistează  probleme medicale, se vor lua măsurile necesare pentru izolarea persoanelor sau grupurilor afectate. Aceste controale sunt necesare doar pentru seriile vacanțelor școlare</w:t>
      </w:r>
      <w:r w:rsidRPr="006B1E31">
        <w:rPr>
          <w:rStyle w:val="apple-converted-space"/>
          <w:vertAlign w:val="superscript"/>
        </w:rPr>
        <w:footnoteReference w:id="1"/>
      </w:r>
      <w:r w:rsidRPr="006B1E31">
        <w:rPr>
          <w:rStyle w:val="apple-converted-space"/>
        </w:rPr>
        <w:t xml:space="preserve">. </w:t>
      </w:r>
    </w:p>
    <w:p w:rsidR="00D45008" w:rsidRPr="006B1E31" w:rsidRDefault="00D45008" w:rsidP="00D45008">
      <w:pPr>
        <w:pStyle w:val="Body"/>
        <w:numPr>
          <w:ilvl w:val="0"/>
          <w:numId w:val="13"/>
        </w:numPr>
        <w:jc w:val="both"/>
        <w:rPr>
          <w:rStyle w:val="apple-converted-space"/>
        </w:rPr>
      </w:pPr>
      <w:r w:rsidRPr="006B1E31">
        <w:rPr>
          <w:rStyle w:val="apple-converted-space"/>
        </w:rPr>
        <w:t xml:space="preserve">Cazarea în centrul de agrement/baza turistică se va face având în vedere vârsta şi sexul participanţilor la tabără în baza propunerii şi sub atenta supraveghere a însoţitorilor;   </w:t>
      </w:r>
    </w:p>
    <w:p w:rsidR="00D45008" w:rsidRPr="006B1E31" w:rsidRDefault="00D45008" w:rsidP="00D45008">
      <w:pPr>
        <w:pStyle w:val="Body"/>
        <w:numPr>
          <w:ilvl w:val="0"/>
          <w:numId w:val="13"/>
        </w:numPr>
        <w:jc w:val="both"/>
        <w:rPr>
          <w:rStyle w:val="apple-converted-space"/>
        </w:rPr>
      </w:pPr>
      <w:r w:rsidRPr="006B1E31">
        <w:rPr>
          <w:rStyle w:val="apple-converted-space"/>
        </w:rPr>
        <w:t xml:space="preserve">Păstrarea curăţeniei în spaţiile de cazare şi împrejurimile acestora; </w:t>
      </w:r>
    </w:p>
    <w:p w:rsidR="00D45008" w:rsidRPr="006B1E31" w:rsidRDefault="00D45008" w:rsidP="00D45008">
      <w:pPr>
        <w:pStyle w:val="Body"/>
        <w:numPr>
          <w:ilvl w:val="0"/>
          <w:numId w:val="13"/>
        </w:numPr>
        <w:jc w:val="both"/>
        <w:rPr>
          <w:rStyle w:val="apple-converted-space"/>
        </w:rPr>
      </w:pPr>
      <w:r w:rsidRPr="006B1E31">
        <w:rPr>
          <w:rStyle w:val="apple-converted-space"/>
        </w:rPr>
        <w:t>Folosirea corectă şi civilizată a grupurilor sanitare;</w:t>
      </w:r>
    </w:p>
    <w:p w:rsidR="00D45008" w:rsidRPr="006B1E31" w:rsidRDefault="00D45008" w:rsidP="00D45008">
      <w:pPr>
        <w:pStyle w:val="Body"/>
        <w:numPr>
          <w:ilvl w:val="0"/>
          <w:numId w:val="13"/>
        </w:numPr>
        <w:jc w:val="both"/>
        <w:rPr>
          <w:rStyle w:val="apple-converted-space"/>
        </w:rPr>
      </w:pPr>
      <w:r w:rsidRPr="006B1E31">
        <w:rPr>
          <w:rStyle w:val="apple-converted-space"/>
        </w:rPr>
        <w:t>Respectarea orelor şi a seriilor de masă;</w:t>
      </w:r>
    </w:p>
    <w:p w:rsidR="00D45008" w:rsidRPr="006B1E31" w:rsidRDefault="00D45008" w:rsidP="00D45008">
      <w:pPr>
        <w:pStyle w:val="Body"/>
        <w:numPr>
          <w:ilvl w:val="0"/>
          <w:numId w:val="13"/>
        </w:numPr>
        <w:jc w:val="both"/>
        <w:rPr>
          <w:rStyle w:val="apple-converted-space"/>
        </w:rPr>
      </w:pPr>
      <w:r w:rsidRPr="006B1E31">
        <w:rPr>
          <w:rStyle w:val="apple-converted-space"/>
        </w:rPr>
        <w:t>În sala de mese se va purta o ţinută decentă;</w:t>
      </w:r>
    </w:p>
    <w:p w:rsidR="00D45008" w:rsidRPr="006B1E31" w:rsidRDefault="00D45008" w:rsidP="00D45008">
      <w:pPr>
        <w:pStyle w:val="Body"/>
        <w:numPr>
          <w:ilvl w:val="0"/>
          <w:numId w:val="13"/>
        </w:numPr>
        <w:jc w:val="both"/>
        <w:rPr>
          <w:rStyle w:val="apple-converted-space"/>
        </w:rPr>
      </w:pPr>
      <w:r w:rsidRPr="006B1E31">
        <w:rPr>
          <w:rStyle w:val="apple-converted-space"/>
        </w:rPr>
        <w:t>Respectarea programului de odihnă şi activitate a centrului de agrement/bazei turistice, afişat în locuri vizibile (program ore de odihnă: orele 22.00 – 07.00);</w:t>
      </w:r>
    </w:p>
    <w:p w:rsidR="00D45008" w:rsidRPr="006B1E31" w:rsidRDefault="00D45008" w:rsidP="00D45008">
      <w:pPr>
        <w:pStyle w:val="Body"/>
        <w:numPr>
          <w:ilvl w:val="0"/>
          <w:numId w:val="13"/>
        </w:numPr>
        <w:jc w:val="both"/>
        <w:rPr>
          <w:rStyle w:val="apple-converted-space"/>
        </w:rPr>
      </w:pPr>
      <w:r w:rsidRPr="006B1E31">
        <w:rPr>
          <w:rStyle w:val="apple-converted-space"/>
        </w:rPr>
        <w:t>Respectarea igienei individuale;</w:t>
      </w:r>
    </w:p>
    <w:p w:rsidR="00D45008" w:rsidRPr="006B1E31" w:rsidRDefault="00D45008" w:rsidP="00D45008">
      <w:pPr>
        <w:pStyle w:val="Body"/>
        <w:numPr>
          <w:ilvl w:val="0"/>
          <w:numId w:val="13"/>
        </w:numPr>
        <w:jc w:val="both"/>
        <w:rPr>
          <w:rStyle w:val="apple-converted-space"/>
        </w:rPr>
      </w:pPr>
      <w:r w:rsidRPr="006B1E31">
        <w:rPr>
          <w:rStyle w:val="apple-converted-space"/>
        </w:rPr>
        <w:lastRenderedPageBreak/>
        <w:t>Evitarea deţinerii de medicamente. Orice problemă de natură medicală va fi adusă la cunoștinţa cadrelor medicale din centrul de agrement, această informare va fi făcută atât de profesorul însoţitor cât şi de fiecare participant la tabără;</w:t>
      </w:r>
    </w:p>
    <w:p w:rsidR="00D45008" w:rsidRPr="006B1E31" w:rsidRDefault="00D45008" w:rsidP="00D45008">
      <w:pPr>
        <w:pStyle w:val="Body"/>
        <w:numPr>
          <w:ilvl w:val="0"/>
          <w:numId w:val="13"/>
        </w:numPr>
        <w:jc w:val="both"/>
        <w:rPr>
          <w:rStyle w:val="apple-converted-space"/>
        </w:rPr>
      </w:pPr>
      <w:r w:rsidRPr="006B1E31">
        <w:rPr>
          <w:rStyle w:val="apple-converted-space"/>
        </w:rPr>
        <w:t xml:space="preserve">Afişarea meniului pentru toată perioada sejurului la loc vizibil. Respectarea gramajului avizat de cadrul medical prezent în tabără, gramaj ce va fi adus la cunoștinţa însoţitorilor de grup; </w:t>
      </w:r>
    </w:p>
    <w:p w:rsidR="00D45008" w:rsidRPr="006B1E31" w:rsidRDefault="00D45008" w:rsidP="00D45008">
      <w:pPr>
        <w:pStyle w:val="Body"/>
        <w:numPr>
          <w:ilvl w:val="0"/>
          <w:numId w:val="13"/>
        </w:numPr>
        <w:jc w:val="both"/>
        <w:rPr>
          <w:rStyle w:val="apple-converted-space"/>
        </w:rPr>
      </w:pPr>
      <w:r w:rsidRPr="006B1E31">
        <w:rPr>
          <w:rStyle w:val="apple-converted-space"/>
        </w:rPr>
        <w:t xml:space="preserve"> Se interzice accesul în centrul de agrement/baza turistică al comercianţilor  neautorizaţi (interzicerea speculei) şi acte de comerţ ale participanţilor la tabără şi/sau ale persoanelor salariate ale taberei;</w:t>
      </w:r>
    </w:p>
    <w:p w:rsidR="00D45008" w:rsidRPr="006B1E31" w:rsidRDefault="00D45008" w:rsidP="00D45008">
      <w:pPr>
        <w:pStyle w:val="Body"/>
        <w:numPr>
          <w:ilvl w:val="0"/>
          <w:numId w:val="13"/>
        </w:numPr>
        <w:jc w:val="both"/>
        <w:rPr>
          <w:rStyle w:val="apple-converted-space"/>
        </w:rPr>
      </w:pPr>
      <w:r w:rsidRPr="006B1E31">
        <w:rPr>
          <w:rStyle w:val="apple-converted-space"/>
        </w:rPr>
        <w:t xml:space="preserve">Este interzis consumul şi comercializarea de băuturi alcoolice, al substanţelor halucinogene şi folosirea armelor albe; respectarea prevederilor Hotărârii Guvernului nr. 128/1994 privind unele măsuri pentru asigurarea condițiilor de dezvoltare fizică și morală a elevilor și studenților şi Legea nr. 123/2008 pentru o alimentație sănătoasă în unitățile de învățământ preuniversitar, Ordinul nr. 1563/2008 pentru aprobarea Listei alimentelor nerecomandate preșcolarilor și școlarilor și a principiilor care stau la baza unei alimentații sănătoase pentru copii și adolescenți emis de Ministerul </w:t>
      </w:r>
      <w:proofErr w:type="gramStart"/>
      <w:r w:rsidRPr="006B1E31">
        <w:rPr>
          <w:rStyle w:val="apple-converted-space"/>
        </w:rPr>
        <w:t>Sănătăţii .</w:t>
      </w:r>
      <w:proofErr w:type="gramEnd"/>
    </w:p>
    <w:p w:rsidR="00D45008" w:rsidRPr="006B1E31" w:rsidRDefault="00D45008" w:rsidP="00D45008">
      <w:pPr>
        <w:pStyle w:val="Body"/>
        <w:numPr>
          <w:ilvl w:val="0"/>
          <w:numId w:val="13"/>
        </w:numPr>
        <w:jc w:val="both"/>
        <w:rPr>
          <w:rStyle w:val="apple-converted-space"/>
        </w:rPr>
      </w:pPr>
      <w:r w:rsidRPr="006B1E31">
        <w:rPr>
          <w:rStyle w:val="apple-converted-space"/>
        </w:rPr>
        <w:t xml:space="preserve">Scăldatul (în mare, ape curgătoare, lacuri, etc.) este permis doar în locuri amenajate special în acest scop, doar în prezenţa şi sub atenta supraveghere a însoţitorilor de grup şi doar dacă semnalele specifice de pe </w:t>
      </w:r>
      <w:r w:rsidRPr="006B1E31">
        <w:rPr>
          <w:rStyle w:val="apple-converted-space"/>
          <w:bCs/>
          <w:u w:val="single"/>
        </w:rPr>
        <w:t>plajele amenajate</w:t>
      </w:r>
      <w:r w:rsidRPr="006B1E31">
        <w:rPr>
          <w:rStyle w:val="apple-converted-space"/>
        </w:rPr>
        <w:t xml:space="preserve"> şi salvamarii permit acest lucru;</w:t>
      </w:r>
    </w:p>
    <w:p w:rsidR="00D45008" w:rsidRPr="006B1E31" w:rsidRDefault="00D45008" w:rsidP="00D45008">
      <w:pPr>
        <w:pStyle w:val="Body"/>
        <w:numPr>
          <w:ilvl w:val="0"/>
          <w:numId w:val="13"/>
        </w:numPr>
        <w:jc w:val="both"/>
        <w:rPr>
          <w:rStyle w:val="apple-converted-space"/>
        </w:rPr>
      </w:pPr>
      <w:r w:rsidRPr="006B1E31">
        <w:rPr>
          <w:rStyle w:val="apple-converted-space"/>
        </w:rPr>
        <w:t>Expediţiile montane, căţărări, drumeţii, etc., se vor face doar respectând traseele turistice, semnalele specifice şi doar sub îndrumarea însoţitorilor de grup sau a unor instructori specializaţi (salvamontişti).</w:t>
      </w:r>
    </w:p>
    <w:p w:rsidR="00D45008" w:rsidRPr="006B1E31" w:rsidRDefault="00D45008" w:rsidP="00D45008">
      <w:pPr>
        <w:pStyle w:val="Body"/>
        <w:ind w:left="720"/>
        <w:jc w:val="both"/>
        <w:rPr>
          <w:rStyle w:val="apple-converted-space"/>
        </w:rPr>
      </w:pPr>
    </w:p>
    <w:p w:rsidR="00D45008" w:rsidRPr="00D45008" w:rsidRDefault="00D45008" w:rsidP="00D45008">
      <w:pPr>
        <w:pStyle w:val="Body"/>
        <w:ind w:firstLine="360"/>
        <w:jc w:val="both"/>
        <w:rPr>
          <w:rStyle w:val="apple-converted-space"/>
          <w:b/>
          <w:bCs/>
          <w:i/>
          <w:iCs/>
        </w:rPr>
      </w:pPr>
      <w:r w:rsidRPr="00D45008">
        <w:rPr>
          <w:rStyle w:val="apple-converted-space"/>
          <w:b/>
          <w:bCs/>
          <w:i/>
          <w:iCs/>
        </w:rPr>
        <w:t xml:space="preserve"> III. </w:t>
      </w:r>
      <w:r w:rsidRPr="00D45008">
        <w:rPr>
          <w:rStyle w:val="apple-converted-space"/>
          <w:b/>
          <w:bCs/>
          <w:i/>
          <w:iCs/>
          <w:u w:val="single"/>
        </w:rPr>
        <w:t>Măsuri privind circulaţia pe drumurile publice</w:t>
      </w:r>
      <w:r w:rsidRPr="00D45008">
        <w:rPr>
          <w:rStyle w:val="apple-converted-space"/>
          <w:b/>
          <w:bCs/>
          <w:i/>
          <w:iCs/>
        </w:rPr>
        <w:t>:</w:t>
      </w:r>
    </w:p>
    <w:p w:rsidR="00D45008" w:rsidRPr="006B1E31" w:rsidRDefault="00D45008" w:rsidP="00D45008">
      <w:pPr>
        <w:pStyle w:val="Body"/>
        <w:numPr>
          <w:ilvl w:val="0"/>
          <w:numId w:val="15"/>
        </w:numPr>
        <w:jc w:val="both"/>
        <w:rPr>
          <w:rStyle w:val="apple-converted-space"/>
        </w:rPr>
      </w:pPr>
      <w:r w:rsidRPr="006B1E31">
        <w:rPr>
          <w:rStyle w:val="apple-converted-space"/>
        </w:rPr>
        <w:t>Respectarea regulilor privind circulaţia pe drumurile publice;</w:t>
      </w:r>
    </w:p>
    <w:p w:rsidR="00D45008" w:rsidRPr="006B1E31" w:rsidRDefault="00D45008" w:rsidP="00D45008">
      <w:pPr>
        <w:pStyle w:val="Body"/>
        <w:numPr>
          <w:ilvl w:val="0"/>
          <w:numId w:val="15"/>
        </w:numPr>
        <w:jc w:val="both"/>
        <w:rPr>
          <w:rStyle w:val="apple-converted-space"/>
        </w:rPr>
      </w:pPr>
      <w:r w:rsidRPr="006B1E31">
        <w:rPr>
          <w:rStyle w:val="apple-converted-space"/>
        </w:rPr>
        <w:t>Se va circula doar pe trotuar, iar acolo unde nu există, se va circula pe partea stângă a drumului;</w:t>
      </w:r>
    </w:p>
    <w:p w:rsidR="00D45008" w:rsidRPr="006B1E31" w:rsidRDefault="00D45008" w:rsidP="00D45008">
      <w:pPr>
        <w:pStyle w:val="Body"/>
        <w:numPr>
          <w:ilvl w:val="0"/>
          <w:numId w:val="15"/>
        </w:numPr>
        <w:jc w:val="both"/>
        <w:rPr>
          <w:rStyle w:val="apple-converted-space"/>
        </w:rPr>
      </w:pPr>
      <w:r w:rsidRPr="006B1E31">
        <w:rPr>
          <w:rStyle w:val="apple-converted-space"/>
        </w:rPr>
        <w:t>Traversările se vor face doar prin locuri marcate sau pe la colţul străzilor şi doardupă o bună asigurare;</w:t>
      </w:r>
    </w:p>
    <w:p w:rsidR="00D45008" w:rsidRPr="006B1E31" w:rsidRDefault="00D45008" w:rsidP="00D45008">
      <w:pPr>
        <w:pStyle w:val="Body"/>
        <w:numPr>
          <w:ilvl w:val="0"/>
          <w:numId w:val="15"/>
        </w:numPr>
        <w:jc w:val="both"/>
        <w:rPr>
          <w:rStyle w:val="apple-converted-space"/>
        </w:rPr>
      </w:pPr>
      <w:r w:rsidRPr="006B1E31">
        <w:rPr>
          <w:rStyle w:val="apple-converted-space"/>
        </w:rPr>
        <w:t>Traversările se vor face doar peste pasarelă (unde există), interzicându-se trecerea peste calea ferată.</w:t>
      </w:r>
    </w:p>
    <w:p w:rsidR="00D45008" w:rsidRPr="006B1E31" w:rsidRDefault="00D45008" w:rsidP="00D45008">
      <w:pPr>
        <w:pStyle w:val="Body"/>
        <w:ind w:left="720"/>
        <w:jc w:val="both"/>
        <w:rPr>
          <w:rStyle w:val="apple-converted-space"/>
        </w:rPr>
      </w:pPr>
    </w:p>
    <w:p w:rsidR="00D45008" w:rsidRPr="00D45008" w:rsidRDefault="00D45008" w:rsidP="00D45008">
      <w:pPr>
        <w:pStyle w:val="Body"/>
        <w:ind w:firstLine="360"/>
        <w:jc w:val="both"/>
        <w:rPr>
          <w:rStyle w:val="apple-converted-space"/>
          <w:b/>
          <w:bCs/>
          <w:i/>
          <w:iCs/>
        </w:rPr>
      </w:pPr>
      <w:r w:rsidRPr="00D45008">
        <w:rPr>
          <w:rStyle w:val="apple-converted-space"/>
          <w:b/>
          <w:bCs/>
          <w:i/>
          <w:iCs/>
        </w:rPr>
        <w:t>IV.</w:t>
      </w:r>
      <w:r w:rsidRPr="00D45008">
        <w:rPr>
          <w:rStyle w:val="apple-converted-space"/>
          <w:b/>
          <w:bCs/>
          <w:i/>
          <w:iCs/>
          <w:u w:val="single"/>
        </w:rPr>
        <w:t xml:space="preserve"> Măsuri privind securitatea bunurilor personale</w:t>
      </w:r>
    </w:p>
    <w:p w:rsidR="00D45008" w:rsidRPr="006B1E31" w:rsidRDefault="00D45008" w:rsidP="00D45008">
      <w:pPr>
        <w:pStyle w:val="Body"/>
        <w:numPr>
          <w:ilvl w:val="0"/>
          <w:numId w:val="17"/>
        </w:numPr>
        <w:jc w:val="both"/>
        <w:rPr>
          <w:rStyle w:val="apple-converted-space"/>
        </w:rPr>
      </w:pPr>
      <w:r w:rsidRPr="006B1E31">
        <w:rPr>
          <w:rStyle w:val="apple-converted-space"/>
        </w:rPr>
        <w:t>La plecarea din spaţiile de cazare se controlează dacă geamurile şi uşile de acces sunt bine închise, iar în cazul în care se constată unele defecţiuni la sistemul de închidere al acestora, se va informa personalul de serviciu sau administratorul centrului de agrement /bazei turistice pentru remedierea situaţiilor respective;</w:t>
      </w:r>
    </w:p>
    <w:p w:rsidR="00D45008" w:rsidRPr="006B1E31" w:rsidRDefault="00D45008" w:rsidP="00D45008">
      <w:pPr>
        <w:pStyle w:val="Body"/>
        <w:numPr>
          <w:ilvl w:val="0"/>
          <w:numId w:val="17"/>
        </w:numPr>
        <w:jc w:val="both"/>
        <w:rPr>
          <w:rStyle w:val="apple-converted-space"/>
        </w:rPr>
      </w:pPr>
      <w:r w:rsidRPr="006B1E31">
        <w:rPr>
          <w:rStyle w:val="apple-converted-space"/>
        </w:rPr>
        <w:t>Se vor evita legăturile ocazionale cu persoane necunoscute;</w:t>
      </w:r>
    </w:p>
    <w:p w:rsidR="00D45008" w:rsidRPr="006B1E31" w:rsidRDefault="00D45008" w:rsidP="00D45008">
      <w:pPr>
        <w:pStyle w:val="Body"/>
        <w:numPr>
          <w:ilvl w:val="0"/>
          <w:numId w:val="17"/>
        </w:numPr>
        <w:jc w:val="both"/>
        <w:rPr>
          <w:rStyle w:val="apple-converted-space"/>
        </w:rPr>
      </w:pPr>
      <w:r w:rsidRPr="006B1E31">
        <w:rPr>
          <w:rStyle w:val="apple-converted-space"/>
        </w:rPr>
        <w:t>Este interzisă introducerea în spaţiile de cazare a persoanelor străine de grup.</w:t>
      </w:r>
    </w:p>
    <w:p w:rsidR="00D45008" w:rsidRPr="006B1E31" w:rsidRDefault="00D45008" w:rsidP="00D45008">
      <w:pPr>
        <w:pStyle w:val="Body"/>
        <w:ind w:left="720"/>
        <w:jc w:val="both"/>
        <w:rPr>
          <w:rStyle w:val="apple-converted-space"/>
        </w:rPr>
      </w:pPr>
    </w:p>
    <w:p w:rsidR="00D45008" w:rsidRPr="00D45008" w:rsidRDefault="00D45008" w:rsidP="00D45008">
      <w:pPr>
        <w:pStyle w:val="Body"/>
        <w:ind w:firstLine="357"/>
        <w:jc w:val="both"/>
        <w:rPr>
          <w:rStyle w:val="apple-converted-space"/>
          <w:b/>
          <w:bCs/>
          <w:i/>
          <w:iCs/>
        </w:rPr>
      </w:pPr>
      <w:r w:rsidRPr="00D45008">
        <w:rPr>
          <w:rStyle w:val="apple-converted-space"/>
          <w:b/>
          <w:bCs/>
          <w:i/>
          <w:iCs/>
        </w:rPr>
        <w:t>V.</w:t>
      </w:r>
      <w:r w:rsidRPr="00D45008">
        <w:rPr>
          <w:rStyle w:val="apple-converted-space"/>
          <w:b/>
          <w:bCs/>
          <w:i/>
          <w:iCs/>
          <w:u w:val="single"/>
        </w:rPr>
        <w:t xml:space="preserve"> Măsuri P.S.I.</w:t>
      </w:r>
    </w:p>
    <w:p w:rsidR="00D45008" w:rsidRPr="006B1E31" w:rsidRDefault="00D45008" w:rsidP="00D45008">
      <w:pPr>
        <w:pStyle w:val="Body"/>
        <w:numPr>
          <w:ilvl w:val="0"/>
          <w:numId w:val="19"/>
        </w:numPr>
        <w:jc w:val="both"/>
        <w:rPr>
          <w:rStyle w:val="apple-converted-space"/>
        </w:rPr>
      </w:pPr>
      <w:r w:rsidRPr="006B1E31">
        <w:rPr>
          <w:rStyle w:val="apple-converted-space"/>
        </w:rPr>
        <w:t>este interzis fumatul în spaţiile de cazare sau servire a mesei sau în spaţiile centrelor de agrement/bazelor turistice;</w:t>
      </w:r>
    </w:p>
    <w:p w:rsidR="00D45008" w:rsidRPr="006B1E31" w:rsidRDefault="00D45008" w:rsidP="00D45008">
      <w:pPr>
        <w:pStyle w:val="Body"/>
        <w:numPr>
          <w:ilvl w:val="0"/>
          <w:numId w:val="19"/>
        </w:numPr>
        <w:jc w:val="both"/>
        <w:rPr>
          <w:rStyle w:val="apple-converted-space"/>
        </w:rPr>
      </w:pPr>
      <w:r w:rsidRPr="006B1E31">
        <w:rPr>
          <w:rStyle w:val="apple-converted-space"/>
        </w:rPr>
        <w:t>este interzisă folosirea chibriturilor sau a altor surse ce pot genera incendii;</w:t>
      </w:r>
    </w:p>
    <w:p w:rsidR="00D45008" w:rsidRPr="006B1E31" w:rsidRDefault="00D45008" w:rsidP="00D45008">
      <w:pPr>
        <w:pStyle w:val="Body"/>
        <w:numPr>
          <w:ilvl w:val="0"/>
          <w:numId w:val="19"/>
        </w:numPr>
        <w:jc w:val="both"/>
        <w:rPr>
          <w:rStyle w:val="apple-converted-space"/>
        </w:rPr>
      </w:pPr>
      <w:r w:rsidRPr="006B1E31">
        <w:rPr>
          <w:rStyle w:val="apple-converted-space"/>
        </w:rPr>
        <w:t>este interzis a se umbla la instalaţiile electrice, prize, întrerupătoare, tablouri de siguranţă, precum şi folosirea unor instalaţii improvizate;</w:t>
      </w:r>
    </w:p>
    <w:p w:rsidR="00D45008" w:rsidRPr="006B1E31" w:rsidRDefault="00D45008" w:rsidP="00D45008">
      <w:pPr>
        <w:pStyle w:val="Body"/>
        <w:numPr>
          <w:ilvl w:val="0"/>
          <w:numId w:val="19"/>
        </w:numPr>
        <w:jc w:val="both"/>
        <w:rPr>
          <w:rStyle w:val="apple-converted-space"/>
        </w:rPr>
      </w:pPr>
      <w:r w:rsidRPr="006B1E31">
        <w:rPr>
          <w:rStyle w:val="apple-converted-space"/>
        </w:rPr>
        <w:t xml:space="preserve">orice defecţiune se semnalează personalului de serviciu/ administratorului; </w:t>
      </w:r>
    </w:p>
    <w:p w:rsidR="00D45008" w:rsidRPr="006B1E31" w:rsidRDefault="00D45008" w:rsidP="00D45008">
      <w:pPr>
        <w:pStyle w:val="Body"/>
        <w:numPr>
          <w:ilvl w:val="0"/>
          <w:numId w:val="19"/>
        </w:numPr>
        <w:jc w:val="both"/>
        <w:rPr>
          <w:rStyle w:val="apple-converted-space"/>
        </w:rPr>
      </w:pPr>
      <w:r w:rsidRPr="006B1E31">
        <w:rPr>
          <w:rStyle w:val="apple-converted-space"/>
        </w:rPr>
        <w:t>se interzice amplasarea în camere a unui număr de paturi peste numărul admis pentru menţinerea liberă a circulaţiilor interioare din camere, în vederea asigurării condiţiilor de evacuare operativă în cazul producerii unei situaţii de urgenţă;</w:t>
      </w:r>
    </w:p>
    <w:p w:rsidR="00D45008" w:rsidRPr="006B1E31" w:rsidRDefault="00D45008" w:rsidP="00D45008">
      <w:pPr>
        <w:pStyle w:val="Body"/>
        <w:numPr>
          <w:ilvl w:val="0"/>
          <w:numId w:val="19"/>
        </w:numPr>
        <w:jc w:val="both"/>
        <w:rPr>
          <w:rStyle w:val="apple-converted-space"/>
        </w:rPr>
      </w:pPr>
      <w:r w:rsidRPr="006B1E31">
        <w:rPr>
          <w:rStyle w:val="apple-converted-space"/>
        </w:rPr>
        <w:t>se asigură practicabilitatea permanentă şi la gabaritele proiectate a tuturor căilor de evacuare din clădiri şi a funcţionării iluminatului de securitate pentru evacuarea din clădire;</w:t>
      </w:r>
    </w:p>
    <w:p w:rsidR="00D45008" w:rsidRPr="006B1E31" w:rsidRDefault="00D45008" w:rsidP="00D45008">
      <w:pPr>
        <w:pStyle w:val="Body"/>
        <w:numPr>
          <w:ilvl w:val="0"/>
          <w:numId w:val="19"/>
        </w:numPr>
        <w:jc w:val="both"/>
        <w:rPr>
          <w:rStyle w:val="apple-converted-space"/>
        </w:rPr>
      </w:pPr>
      <w:r w:rsidRPr="006B1E31">
        <w:rPr>
          <w:rStyle w:val="apple-converted-space"/>
        </w:rPr>
        <w:t>se asigură necesarul de mijloace tehnice de apărare împotriva incendiilor aferente construcţiilor şi instruirea întregului personal al taberelor, precum şi a conducătorilor de grup şi însoţitori, de către administratorii obiectivelor, asupra utilizării acestora;</w:t>
      </w:r>
    </w:p>
    <w:p w:rsidR="00D45008" w:rsidRPr="006B1E31" w:rsidRDefault="00D45008" w:rsidP="00D45008">
      <w:pPr>
        <w:pStyle w:val="Body"/>
        <w:numPr>
          <w:ilvl w:val="0"/>
          <w:numId w:val="19"/>
        </w:numPr>
        <w:jc w:val="both"/>
        <w:rPr>
          <w:rStyle w:val="apple-converted-space"/>
        </w:rPr>
      </w:pPr>
      <w:r w:rsidRPr="006B1E31">
        <w:rPr>
          <w:rStyle w:val="apple-converted-space"/>
        </w:rPr>
        <w:t>se instituie unele proceduri eficiente de anunţare a utilizatorilor asupra producerii unei situaţii de urgenţă, pe întreaga durată cât aceştia se află în clădiri (atât pe timp de zi, cît şi pe timp de noapte);</w:t>
      </w:r>
    </w:p>
    <w:p w:rsidR="00D45008" w:rsidRPr="006B1E31" w:rsidRDefault="00D45008" w:rsidP="00D45008">
      <w:pPr>
        <w:pStyle w:val="Body"/>
        <w:numPr>
          <w:ilvl w:val="0"/>
          <w:numId w:val="19"/>
        </w:numPr>
        <w:jc w:val="both"/>
        <w:rPr>
          <w:rStyle w:val="apple-converted-space"/>
        </w:rPr>
      </w:pPr>
      <w:r w:rsidRPr="006B1E31">
        <w:rPr>
          <w:rStyle w:val="apple-converted-space"/>
        </w:rPr>
        <w:t>se elimină orice deficienţe la sistemele de închidere/ încuiere a uşilor camerelor/ dormitoarelor pe durata prezenţei copiilor şi tinerilor în acestea, pentru eliminarea posibilităţii de blocare accidentală a acestora şi se interzice încuierea camerelor/ dormitoarelor pe durata prezenţei copiilor şi tinerilor în interior;</w:t>
      </w:r>
    </w:p>
    <w:p w:rsidR="00D45008" w:rsidRPr="006B1E31" w:rsidRDefault="00D45008" w:rsidP="00D45008">
      <w:pPr>
        <w:pStyle w:val="Body"/>
        <w:numPr>
          <w:ilvl w:val="0"/>
          <w:numId w:val="19"/>
        </w:numPr>
        <w:jc w:val="both"/>
        <w:rPr>
          <w:rStyle w:val="apple-converted-space"/>
        </w:rPr>
      </w:pPr>
      <w:r w:rsidRPr="006B1E31">
        <w:rPr>
          <w:rStyle w:val="apple-converted-space"/>
        </w:rPr>
        <w:t>se asigură supravegherea permanentă a copiilor, atât pe durata desfăşurării activităţilor planificate, cât şi pe perioadele de odihnă, cu prioritate a celor cu vârste mai mici de 14 ani, de către conducătorii de grup şi însoţitori;</w:t>
      </w:r>
    </w:p>
    <w:p w:rsidR="00D45008" w:rsidRPr="006B1E31" w:rsidRDefault="00D45008" w:rsidP="00D45008">
      <w:pPr>
        <w:pStyle w:val="Body"/>
        <w:numPr>
          <w:ilvl w:val="0"/>
          <w:numId w:val="19"/>
        </w:numPr>
        <w:jc w:val="both"/>
        <w:rPr>
          <w:rStyle w:val="apple-converted-space"/>
        </w:rPr>
      </w:pPr>
      <w:r w:rsidRPr="006B1E31">
        <w:rPr>
          <w:rStyle w:val="apple-converted-space"/>
        </w:rPr>
        <w:lastRenderedPageBreak/>
        <w:t>se efectuează instruirea de către administratorii obiectivelor a conducătorilor de grup şi însoţitorilor, a copiilor şi tinerilor, asupra regulilor de apărare împotriva incendiilor ce trebuie respectate şi efectuarea, în mod obligatoriu, în prima zi a fiecărei serii, a unui exerciţiu de evacuare din clădire, în cazul ipotetic al unei situaţii de urgenţă;</w:t>
      </w:r>
    </w:p>
    <w:p w:rsidR="00D45008" w:rsidRPr="006B1E31" w:rsidRDefault="00D45008" w:rsidP="00D45008">
      <w:pPr>
        <w:pStyle w:val="Body"/>
        <w:numPr>
          <w:ilvl w:val="0"/>
          <w:numId w:val="19"/>
        </w:numPr>
        <w:jc w:val="both"/>
        <w:rPr>
          <w:rStyle w:val="apple-converted-space"/>
        </w:rPr>
      </w:pPr>
      <w:r w:rsidRPr="006B1E31">
        <w:rPr>
          <w:rStyle w:val="apple-converted-space"/>
        </w:rPr>
        <w:t>focurile de tabără se organizează la distanţe de siguranţă faţă de construcţii, vegetaţie, arbori, autovehicule, doar pe timp fără vânt şi cu respectarea regulilor de apărare împotriva incendiilor, în spaţii special amenajate şi nu este permisă apropierea copiilor de acestea la distanţe care să le pună viaţa în pericol. De asemenea, este obligatorie stingerea focarelor, în totalitate, la finalul activităţii;</w:t>
      </w:r>
    </w:p>
    <w:p w:rsidR="00D45008" w:rsidRPr="006B1E31" w:rsidRDefault="00D45008" w:rsidP="00D45008">
      <w:pPr>
        <w:pStyle w:val="Body"/>
        <w:numPr>
          <w:ilvl w:val="0"/>
          <w:numId w:val="19"/>
        </w:numPr>
        <w:jc w:val="both"/>
        <w:rPr>
          <w:rStyle w:val="apple-converted-space"/>
        </w:rPr>
      </w:pPr>
      <w:r w:rsidRPr="006B1E31">
        <w:rPr>
          <w:rStyle w:val="apple-converted-space"/>
        </w:rPr>
        <w:t>se va colabora cu reprezentanţii inspectoratelor pentru situaţii de urgenţă judeţene şi al municipiului Bucureşti, după caz, pentru desfăşurarea în condiţii de siguranţă a activităţilor sus-menţionate.</w:t>
      </w:r>
    </w:p>
    <w:p w:rsidR="00D45008" w:rsidRPr="006B1E31" w:rsidRDefault="00D45008" w:rsidP="00D45008">
      <w:pPr>
        <w:pStyle w:val="Body"/>
        <w:ind w:left="720"/>
        <w:jc w:val="both"/>
        <w:rPr>
          <w:rStyle w:val="apple-converted-space"/>
        </w:rPr>
      </w:pPr>
    </w:p>
    <w:p w:rsidR="00D45008" w:rsidRPr="00D45008" w:rsidRDefault="00D45008" w:rsidP="00D45008">
      <w:pPr>
        <w:pStyle w:val="Body"/>
        <w:keepNext/>
        <w:tabs>
          <w:tab w:val="left" w:pos="3345"/>
        </w:tabs>
        <w:ind w:firstLine="357"/>
        <w:outlineLvl w:val="1"/>
        <w:rPr>
          <w:rStyle w:val="apple-converted-space"/>
          <w:b/>
          <w:bCs/>
          <w:i/>
          <w:iCs/>
          <w:u w:val="single"/>
        </w:rPr>
      </w:pPr>
      <w:r w:rsidRPr="00D45008">
        <w:rPr>
          <w:rStyle w:val="apple-converted-space"/>
          <w:b/>
          <w:bCs/>
          <w:i/>
          <w:iCs/>
          <w:u w:val="single"/>
        </w:rPr>
        <w:t>VI. Măsuri generale</w:t>
      </w:r>
    </w:p>
    <w:p w:rsidR="00D45008" w:rsidRPr="006B1E31" w:rsidRDefault="00D45008" w:rsidP="00D45008">
      <w:pPr>
        <w:pStyle w:val="Body"/>
        <w:numPr>
          <w:ilvl w:val="0"/>
          <w:numId w:val="21"/>
        </w:numPr>
        <w:jc w:val="both"/>
        <w:rPr>
          <w:rStyle w:val="apple-converted-space"/>
        </w:rPr>
      </w:pPr>
      <w:r w:rsidRPr="006B1E31">
        <w:rPr>
          <w:rStyle w:val="apple-converted-space"/>
        </w:rPr>
        <w:t xml:space="preserve">Se va întocmi şi afişa obligatoriu inventarul spaţiilor de cazare şi se va întocmi proces-verbal de predare – primire între gestionarul/administratorul taberei şi profesorii însoţitori ai grupurilor; </w:t>
      </w:r>
    </w:p>
    <w:p w:rsidR="00D45008" w:rsidRPr="006B1E31" w:rsidRDefault="00D45008" w:rsidP="00D45008">
      <w:pPr>
        <w:pStyle w:val="Body"/>
        <w:numPr>
          <w:ilvl w:val="0"/>
          <w:numId w:val="21"/>
        </w:numPr>
        <w:jc w:val="both"/>
        <w:rPr>
          <w:rStyle w:val="apple-converted-space"/>
        </w:rPr>
      </w:pPr>
      <w:r w:rsidRPr="006B1E31">
        <w:rPr>
          <w:rStyle w:val="apple-converted-space"/>
        </w:rPr>
        <w:t>Păstrarea bunurilor din dotarea centrului de agrement/bazei turistice în condiţii bune este obligatorie (mobilier, pături, cearceafuri, perne etc.);</w:t>
      </w:r>
    </w:p>
    <w:p w:rsidR="00D45008" w:rsidRPr="006B1E31" w:rsidRDefault="00D45008" w:rsidP="00D45008">
      <w:pPr>
        <w:pStyle w:val="Body"/>
        <w:numPr>
          <w:ilvl w:val="0"/>
          <w:numId w:val="21"/>
        </w:numPr>
        <w:jc w:val="both"/>
        <w:rPr>
          <w:rStyle w:val="apple-converted-space"/>
        </w:rPr>
      </w:pPr>
      <w:r w:rsidRPr="006B1E31">
        <w:rPr>
          <w:rStyle w:val="apple-converted-space"/>
        </w:rPr>
        <w:t>Păstrarea în condiţii bune a încăperilor;</w:t>
      </w:r>
    </w:p>
    <w:p w:rsidR="00D45008" w:rsidRPr="006B1E31" w:rsidRDefault="00D45008" w:rsidP="00D45008">
      <w:pPr>
        <w:pStyle w:val="Body"/>
        <w:numPr>
          <w:ilvl w:val="0"/>
          <w:numId w:val="21"/>
        </w:numPr>
        <w:jc w:val="both"/>
        <w:rPr>
          <w:rStyle w:val="apple-converted-space"/>
        </w:rPr>
      </w:pPr>
      <w:r w:rsidRPr="006B1E31">
        <w:rPr>
          <w:rStyle w:val="apple-converted-space"/>
        </w:rPr>
        <w:t>Este interzisă scoaterea veselei şi a tacâmurilor din sala de mese sau a cearceafurilor, păturilor din dormitoare;</w:t>
      </w:r>
    </w:p>
    <w:p w:rsidR="00D45008" w:rsidRPr="006B1E31" w:rsidRDefault="00D45008" w:rsidP="00D45008">
      <w:pPr>
        <w:pStyle w:val="Body"/>
        <w:numPr>
          <w:ilvl w:val="0"/>
          <w:numId w:val="21"/>
        </w:numPr>
        <w:jc w:val="both"/>
        <w:rPr>
          <w:rStyle w:val="apple-converted-space"/>
        </w:rPr>
      </w:pPr>
      <w:r w:rsidRPr="006B1E31">
        <w:rPr>
          <w:rStyle w:val="apple-converted-space"/>
        </w:rPr>
        <w:t>Toate pagubele se vor recupera de la cei vinovaţi sau dacă aceştia nu sunt depistaţi, de la întregul grup;</w:t>
      </w:r>
    </w:p>
    <w:p w:rsidR="00D45008" w:rsidRPr="006B1E31" w:rsidRDefault="00D45008" w:rsidP="00D45008">
      <w:pPr>
        <w:pStyle w:val="Body"/>
        <w:numPr>
          <w:ilvl w:val="0"/>
          <w:numId w:val="21"/>
        </w:numPr>
        <w:jc w:val="both"/>
        <w:rPr>
          <w:rStyle w:val="apple-converted-space"/>
        </w:rPr>
      </w:pPr>
      <w:r w:rsidRPr="006B1E31">
        <w:rPr>
          <w:rStyle w:val="apple-converted-space"/>
        </w:rPr>
        <w:t>Respectarea programului de masă şi odihnă;</w:t>
      </w:r>
    </w:p>
    <w:p w:rsidR="00D45008" w:rsidRPr="006B1E31" w:rsidRDefault="00D45008" w:rsidP="00D45008">
      <w:pPr>
        <w:pStyle w:val="Body"/>
        <w:numPr>
          <w:ilvl w:val="0"/>
          <w:numId w:val="21"/>
        </w:numPr>
        <w:jc w:val="both"/>
        <w:rPr>
          <w:rStyle w:val="apple-converted-space"/>
        </w:rPr>
      </w:pPr>
      <w:r w:rsidRPr="006B1E31">
        <w:rPr>
          <w:rStyle w:val="apple-converted-space"/>
        </w:rPr>
        <w:t>Se interzice părăsirea centrului de agrement/bazei turistice individual, fără însoţitorul de grup;</w:t>
      </w:r>
    </w:p>
    <w:p w:rsidR="00D45008" w:rsidRPr="006B1E31" w:rsidRDefault="00D45008" w:rsidP="00D45008">
      <w:pPr>
        <w:pStyle w:val="Body"/>
        <w:numPr>
          <w:ilvl w:val="0"/>
          <w:numId w:val="21"/>
        </w:numPr>
        <w:jc w:val="both"/>
        <w:rPr>
          <w:rStyle w:val="apple-converted-space"/>
        </w:rPr>
      </w:pPr>
      <w:r w:rsidRPr="006B1E31">
        <w:rPr>
          <w:rStyle w:val="apple-converted-space"/>
        </w:rPr>
        <w:t>Sesizarea de urgenţă a conducerii direcțiilor județene pentru sport și tineret/Direcției pentru Sport și Tineret a Municipiului București ( DJST/DSTMB) şi a poliţiei despre dispariţia unei/unor persoane din grup, precum şi a unor bunuri din cameră;</w:t>
      </w:r>
    </w:p>
    <w:p w:rsidR="00D45008" w:rsidRPr="006B1E31" w:rsidRDefault="00D45008" w:rsidP="00D45008">
      <w:pPr>
        <w:pStyle w:val="Body"/>
        <w:numPr>
          <w:ilvl w:val="0"/>
          <w:numId w:val="21"/>
        </w:numPr>
        <w:jc w:val="both"/>
        <w:rPr>
          <w:rStyle w:val="apple-converted-space"/>
        </w:rPr>
      </w:pPr>
      <w:r w:rsidRPr="006B1E31">
        <w:rPr>
          <w:rStyle w:val="apple-converted-space"/>
        </w:rPr>
        <w:t>Valorile monetare, bijuteriile, aparatura electronică, să păstrează în  locuri sigure pentru a preveni dispariţia acestora;</w:t>
      </w:r>
    </w:p>
    <w:p w:rsidR="00D45008" w:rsidRPr="006B1E31" w:rsidRDefault="00D45008" w:rsidP="00D45008">
      <w:pPr>
        <w:pStyle w:val="Body"/>
        <w:numPr>
          <w:ilvl w:val="0"/>
          <w:numId w:val="21"/>
        </w:numPr>
        <w:jc w:val="both"/>
        <w:rPr>
          <w:rStyle w:val="apple-converted-space"/>
        </w:rPr>
      </w:pPr>
      <w:r w:rsidRPr="006B1E31">
        <w:rPr>
          <w:rStyle w:val="apple-converted-space"/>
        </w:rPr>
        <w:t>Se va evita orice altercaţie între membrii grupului sau cu persoane străine din tabără sau din afara acesteia;</w:t>
      </w:r>
    </w:p>
    <w:p w:rsidR="00D45008" w:rsidRPr="006B1E31" w:rsidRDefault="00D45008" w:rsidP="00D45008">
      <w:pPr>
        <w:pStyle w:val="Body"/>
        <w:numPr>
          <w:ilvl w:val="0"/>
          <w:numId w:val="21"/>
        </w:numPr>
        <w:jc w:val="both"/>
        <w:rPr>
          <w:rStyle w:val="apple-converted-space"/>
        </w:rPr>
      </w:pPr>
      <w:r w:rsidRPr="006B1E31">
        <w:rPr>
          <w:rStyle w:val="apple-converted-space"/>
        </w:rPr>
        <w:t>Pe tot parcursul desfășurării taberelor este interzisă cazarea altor persoane (terți, turiști, etc), care nu fac parte din grupul organizat de copii, tineri.</w:t>
      </w:r>
    </w:p>
    <w:p w:rsidR="00D45008" w:rsidRPr="006B1E31" w:rsidRDefault="00D45008" w:rsidP="00D45008">
      <w:pPr>
        <w:pStyle w:val="Body"/>
        <w:ind w:left="720"/>
        <w:jc w:val="both"/>
        <w:rPr>
          <w:rStyle w:val="apple-converted-space"/>
          <w:color w:val="auto"/>
          <w:sz w:val="22"/>
          <w:szCs w:val="22"/>
          <w:bdr w:val="none" w:sz="0" w:space="0" w:color="auto"/>
        </w:rPr>
      </w:pPr>
    </w:p>
    <w:p w:rsidR="00D45008" w:rsidRPr="00D45008" w:rsidRDefault="00D45008" w:rsidP="00D45008">
      <w:pPr>
        <w:pStyle w:val="Body"/>
        <w:ind w:left="360"/>
        <w:jc w:val="both"/>
        <w:rPr>
          <w:rStyle w:val="apple-converted-space"/>
          <w:b/>
          <w:bCs/>
          <w:i/>
          <w:iCs/>
          <w:u w:val="single"/>
        </w:rPr>
      </w:pPr>
      <w:r w:rsidRPr="00D45008">
        <w:rPr>
          <w:rStyle w:val="apple-converted-space"/>
          <w:b/>
          <w:bCs/>
          <w:i/>
          <w:iCs/>
        </w:rPr>
        <w:t xml:space="preserve">VII. </w:t>
      </w:r>
      <w:r w:rsidRPr="00D45008">
        <w:rPr>
          <w:rStyle w:val="apple-converted-space"/>
          <w:b/>
          <w:bCs/>
          <w:i/>
          <w:iCs/>
          <w:u w:val="single"/>
        </w:rPr>
        <w:t>Sancţiuni</w:t>
      </w:r>
    </w:p>
    <w:p w:rsidR="00D45008" w:rsidRPr="00D45008" w:rsidRDefault="00D45008" w:rsidP="00D45008">
      <w:pPr>
        <w:pStyle w:val="Body"/>
        <w:numPr>
          <w:ilvl w:val="0"/>
          <w:numId w:val="23"/>
        </w:numPr>
        <w:jc w:val="both"/>
        <w:rPr>
          <w:rStyle w:val="apple-converted-space"/>
          <w:bCs/>
        </w:rPr>
      </w:pPr>
      <w:r w:rsidRPr="006B1E31">
        <w:rPr>
          <w:rStyle w:val="apple-converted-space"/>
          <w:bCs/>
        </w:rPr>
        <w:t>Nerespectarea oricăreia dintre măsurile specificate în prezentul  Regulament, duce la următoarele sancţiuni:</w:t>
      </w:r>
    </w:p>
    <w:p w:rsidR="00D45008" w:rsidRPr="006B1E31" w:rsidRDefault="00D45008" w:rsidP="00D45008">
      <w:pPr>
        <w:pStyle w:val="Body"/>
        <w:tabs>
          <w:tab w:val="left" w:pos="1429"/>
        </w:tabs>
        <w:ind w:left="360"/>
        <w:jc w:val="both"/>
        <w:rPr>
          <w:rStyle w:val="apple-converted-space"/>
          <w:bCs/>
          <w:u w:val="single"/>
        </w:rPr>
      </w:pPr>
      <w:r w:rsidRPr="006B1E31">
        <w:rPr>
          <w:rStyle w:val="apple-converted-space"/>
          <w:bCs/>
          <w:u w:val="single"/>
        </w:rPr>
        <w:t>1.1.Beneficiarii (copii şi tineri participanţi la tabere):</w:t>
      </w:r>
    </w:p>
    <w:p w:rsidR="00D45008" w:rsidRPr="006B1E31" w:rsidRDefault="00D45008" w:rsidP="00D45008">
      <w:pPr>
        <w:pStyle w:val="Body"/>
        <w:ind w:left="1060"/>
        <w:jc w:val="both"/>
        <w:rPr>
          <w:rStyle w:val="apple-converted-space"/>
          <w:bCs/>
        </w:rPr>
      </w:pPr>
      <w:r w:rsidRPr="006B1E31">
        <w:rPr>
          <w:rStyle w:val="apple-converted-space"/>
          <w:bCs/>
        </w:rPr>
        <w:t>1.1.1. atenţionarea/mustrarea persoanelor vinovate de încălcarea prezentelor norme şi/sau a altor prevederi legale;</w:t>
      </w:r>
    </w:p>
    <w:p w:rsidR="00D45008" w:rsidRPr="006B1E31" w:rsidRDefault="00D45008" w:rsidP="00D45008">
      <w:pPr>
        <w:pStyle w:val="Body"/>
        <w:ind w:left="1060" w:firstLine="11"/>
        <w:jc w:val="both"/>
        <w:rPr>
          <w:rStyle w:val="apple-converted-space"/>
          <w:bCs/>
        </w:rPr>
      </w:pPr>
      <w:r w:rsidRPr="006B1E31">
        <w:rPr>
          <w:rStyle w:val="apple-converted-space"/>
          <w:bCs/>
        </w:rPr>
        <w:t>1.1.2.   anunţarea urgentă a aparţinătorilor legali ai acestora;</w:t>
      </w:r>
    </w:p>
    <w:p w:rsidR="00D45008" w:rsidRPr="006B1E31" w:rsidRDefault="00D45008" w:rsidP="00D45008">
      <w:pPr>
        <w:pStyle w:val="Body"/>
        <w:ind w:left="1072"/>
        <w:jc w:val="both"/>
        <w:rPr>
          <w:rStyle w:val="apple-converted-space"/>
          <w:bCs/>
        </w:rPr>
      </w:pPr>
      <w:r w:rsidRPr="006B1E31">
        <w:rPr>
          <w:rStyle w:val="apple-converted-space"/>
          <w:bCs/>
        </w:rPr>
        <w:t>1.1.3.   în cazul abaterilor grave, excluderea directă din centrul de agrement/baza turistică.</w:t>
      </w:r>
    </w:p>
    <w:p w:rsidR="00D45008" w:rsidRPr="006B1E31" w:rsidRDefault="00D45008" w:rsidP="00D45008">
      <w:pPr>
        <w:pStyle w:val="Body"/>
        <w:ind w:left="1072"/>
        <w:jc w:val="both"/>
        <w:rPr>
          <w:rStyle w:val="apple-converted-space"/>
          <w:bCs/>
        </w:rPr>
      </w:pPr>
    </w:p>
    <w:p w:rsidR="00D45008" w:rsidRPr="006B1E31" w:rsidRDefault="00D45008" w:rsidP="00D45008">
      <w:pPr>
        <w:pStyle w:val="Body"/>
        <w:tabs>
          <w:tab w:val="left" w:pos="1429"/>
        </w:tabs>
        <w:ind w:left="360"/>
        <w:jc w:val="both"/>
        <w:rPr>
          <w:rStyle w:val="apple-converted-space"/>
          <w:bCs/>
          <w:u w:val="single"/>
        </w:rPr>
      </w:pPr>
      <w:r w:rsidRPr="006B1E31">
        <w:rPr>
          <w:rStyle w:val="apple-converted-space"/>
          <w:bCs/>
          <w:u w:val="single"/>
        </w:rPr>
        <w:t>1.2</w:t>
      </w:r>
      <w:proofErr w:type="gramStart"/>
      <w:r w:rsidRPr="006B1E31">
        <w:rPr>
          <w:rStyle w:val="apple-converted-space"/>
          <w:bCs/>
          <w:u w:val="single"/>
        </w:rPr>
        <w:t>.Conducători</w:t>
      </w:r>
      <w:proofErr w:type="gramEnd"/>
      <w:r w:rsidRPr="006B1E31">
        <w:rPr>
          <w:rStyle w:val="apple-converted-space"/>
          <w:bCs/>
          <w:u w:val="single"/>
        </w:rPr>
        <w:t xml:space="preserve"> de grup şi însoţitori:</w:t>
      </w:r>
    </w:p>
    <w:p w:rsidR="00D45008" w:rsidRPr="006B1E31" w:rsidRDefault="00D45008" w:rsidP="00D45008">
      <w:pPr>
        <w:pStyle w:val="Body"/>
        <w:ind w:left="1072"/>
        <w:jc w:val="both"/>
        <w:rPr>
          <w:rStyle w:val="apple-converted-space"/>
          <w:bCs/>
        </w:rPr>
      </w:pPr>
      <w:r w:rsidRPr="006B1E31">
        <w:rPr>
          <w:rStyle w:val="apple-converted-space"/>
          <w:bCs/>
        </w:rPr>
        <w:t>1.2.1. atenţionarea/mustrarea persoanelor vinovate de încălcarea prezentelor norme şi/sau a altor prevederi legale;</w:t>
      </w:r>
    </w:p>
    <w:p w:rsidR="00D45008" w:rsidRPr="006B1E31" w:rsidRDefault="00D45008" w:rsidP="00D45008">
      <w:pPr>
        <w:pStyle w:val="Body"/>
        <w:tabs>
          <w:tab w:val="left" w:pos="1100"/>
        </w:tabs>
        <w:jc w:val="both"/>
        <w:rPr>
          <w:rStyle w:val="apple-converted-space"/>
          <w:bCs/>
        </w:rPr>
      </w:pPr>
      <w:r w:rsidRPr="006B1E31">
        <w:rPr>
          <w:rStyle w:val="apple-converted-space"/>
          <w:bCs/>
        </w:rPr>
        <w:tab/>
        <w:t>1.2.2.   sesizarea organelor abilitate;</w:t>
      </w:r>
    </w:p>
    <w:p w:rsidR="00D45008" w:rsidRPr="006B1E31" w:rsidRDefault="00D45008" w:rsidP="00D45008">
      <w:pPr>
        <w:pStyle w:val="Body"/>
        <w:tabs>
          <w:tab w:val="left" w:pos="1100"/>
        </w:tabs>
        <w:ind w:left="1100" w:hanging="108"/>
        <w:jc w:val="both"/>
        <w:rPr>
          <w:rStyle w:val="apple-converted-space"/>
          <w:bCs/>
        </w:rPr>
      </w:pPr>
      <w:r w:rsidRPr="006B1E31">
        <w:rPr>
          <w:rStyle w:val="apple-converted-space"/>
          <w:bCs/>
        </w:rPr>
        <w:tab/>
        <w:t xml:space="preserve">1.2.3.   în cazul abaterilor grave excluderea directă şi înlocuirea   însoţitorilor. </w:t>
      </w:r>
    </w:p>
    <w:p w:rsidR="00D45008" w:rsidRPr="006B1E31" w:rsidRDefault="00D45008" w:rsidP="00D45008">
      <w:pPr>
        <w:pStyle w:val="Body"/>
        <w:tabs>
          <w:tab w:val="left" w:pos="1100"/>
        </w:tabs>
        <w:ind w:left="1100" w:hanging="108"/>
        <w:jc w:val="both"/>
        <w:rPr>
          <w:rStyle w:val="apple-converted-space"/>
          <w:bCs/>
        </w:rPr>
      </w:pPr>
    </w:p>
    <w:p w:rsidR="00D45008" w:rsidRPr="00D45008" w:rsidRDefault="00D45008" w:rsidP="00D45008">
      <w:pPr>
        <w:pStyle w:val="Body"/>
        <w:ind w:left="440"/>
        <w:jc w:val="both"/>
        <w:rPr>
          <w:rStyle w:val="apple-converted-space"/>
          <w:b/>
          <w:bCs/>
          <w:i/>
          <w:iCs/>
          <w:u w:val="single"/>
        </w:rPr>
      </w:pPr>
      <w:r w:rsidRPr="00D45008">
        <w:rPr>
          <w:rStyle w:val="apple-converted-space"/>
          <w:b/>
          <w:bCs/>
          <w:i/>
          <w:iCs/>
        </w:rPr>
        <w:t>VII.</w:t>
      </w:r>
      <w:r w:rsidRPr="00D45008">
        <w:rPr>
          <w:rStyle w:val="apple-converted-space"/>
          <w:b/>
          <w:bCs/>
          <w:i/>
          <w:iCs/>
          <w:u w:val="single"/>
        </w:rPr>
        <w:t xml:space="preserve"> Dispoziţii Finale</w:t>
      </w:r>
    </w:p>
    <w:p w:rsidR="00D45008" w:rsidRPr="006B1E31" w:rsidRDefault="00D45008" w:rsidP="00D45008">
      <w:pPr>
        <w:pStyle w:val="Body"/>
        <w:ind w:left="442"/>
        <w:jc w:val="both"/>
        <w:rPr>
          <w:rStyle w:val="apple-converted-space"/>
        </w:rPr>
      </w:pPr>
      <w:r w:rsidRPr="006B1E31">
        <w:rPr>
          <w:rStyle w:val="apple-converted-space"/>
        </w:rPr>
        <w:t xml:space="preserve"> Prezentul  REGULAMENT DE TABĂRĂ se afişează în mod obligatoriu în locuri vizibile (ex: cantine, intrarea în tabere, holurile spaţiilor de cazare, avizier etc.), în fiecare centru de agrement/bază turistică, se aduce la cunoştinţa tuturor participanţilor la tabere, de către personalul centrului de agrement/bazei turistice, se semnează de către personalul centrului de agrement/bazei turistice şi de către personalul însoţitor, de luare la cunoştinţă printr-un proces verbal de instruire, </w:t>
      </w:r>
      <w:r w:rsidRPr="00D45008">
        <w:rPr>
          <w:rStyle w:val="apple-converted-space"/>
        </w:rPr>
        <w:t>conform Anexei</w:t>
      </w:r>
      <w:r w:rsidRPr="006B1E31">
        <w:rPr>
          <w:rStyle w:val="apple-converted-space"/>
        </w:rPr>
        <w:t>. Pentru participanţii minori va semna însoţitorul pe propria răspundere că a efectuat personal instruirea.</w:t>
      </w:r>
    </w:p>
    <w:p w:rsidR="00D45008" w:rsidRPr="006B1E31" w:rsidRDefault="00D45008" w:rsidP="00D45008">
      <w:pPr>
        <w:pStyle w:val="Body"/>
        <w:ind w:left="442"/>
        <w:jc w:val="both"/>
        <w:rPr>
          <w:rStyle w:val="apple-converted-space"/>
        </w:rPr>
      </w:pPr>
    </w:p>
    <w:p w:rsidR="0013072C" w:rsidRPr="0013072C" w:rsidRDefault="00083811" w:rsidP="00D45008">
      <w:pPr>
        <w:spacing w:after="0" w:line="240" w:lineRule="auto"/>
        <w:jc w:val="both"/>
        <w:rPr>
          <w:rFonts w:ascii="Times New Roman" w:hAnsi="Times New Roman"/>
          <w:sz w:val="24"/>
          <w:szCs w:val="24"/>
          <w:lang w:val="it-IT"/>
        </w:rPr>
      </w:pPr>
      <w:r>
        <w:rPr>
          <w:rFonts w:ascii="Times New Roman" w:hAnsi="Times New Roman"/>
          <w:sz w:val="24"/>
          <w:szCs w:val="24"/>
          <w:lang w:val="it-IT"/>
        </w:rPr>
        <w:tab/>
      </w:r>
    </w:p>
    <w:sectPr w:rsidR="0013072C" w:rsidRPr="0013072C" w:rsidSect="00422912">
      <w:pgSz w:w="11906" w:h="16838"/>
      <w:pgMar w:top="674" w:right="567" w:bottom="567" w:left="567" w:header="284" w:footer="1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82B" w:rsidRDefault="0059682B" w:rsidP="00B303A4">
      <w:pPr>
        <w:spacing w:after="0" w:line="240" w:lineRule="auto"/>
      </w:pPr>
      <w:r>
        <w:separator/>
      </w:r>
    </w:p>
  </w:endnote>
  <w:endnote w:type="continuationSeparator" w:id="0">
    <w:p w:rsidR="0059682B" w:rsidRDefault="0059682B" w:rsidP="00B3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82B" w:rsidRDefault="0059682B" w:rsidP="00B303A4">
      <w:pPr>
        <w:spacing w:after="0" w:line="240" w:lineRule="auto"/>
      </w:pPr>
      <w:r>
        <w:separator/>
      </w:r>
    </w:p>
  </w:footnote>
  <w:footnote w:type="continuationSeparator" w:id="0">
    <w:p w:rsidR="0059682B" w:rsidRDefault="0059682B" w:rsidP="00B303A4">
      <w:pPr>
        <w:spacing w:after="0" w:line="240" w:lineRule="auto"/>
      </w:pPr>
      <w:r>
        <w:continuationSeparator/>
      </w:r>
    </w:p>
  </w:footnote>
  <w:footnote w:id="1">
    <w:p w:rsidR="00D45008" w:rsidRDefault="00D45008" w:rsidP="00D45008">
      <w:pPr>
        <w:pStyle w:val="FootnoteText"/>
      </w:pPr>
      <w:r>
        <w:rPr>
          <w:rStyle w:val="apple-converted-space"/>
          <w:rFonts w:eastAsia="Calibri"/>
          <w:sz w:val="24"/>
          <w:szCs w:val="24"/>
          <w:vertAlign w:val="superscript"/>
        </w:rPr>
        <w:footnoteRef/>
      </w:r>
      <w:r>
        <w:rPr>
          <w:rFonts w:eastAsia="Arial Unicode MS" w:cs="Arial Unicode MS"/>
        </w:rPr>
        <w:t xml:space="preserve"> Pentru cazările ocazionale şi alte proiecte de tineret nu este obligatoriu avizul epidemiologic și nici controlul medical.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50E6"/>
    <w:multiLevelType w:val="hybridMultilevel"/>
    <w:tmpl w:val="18F8209C"/>
    <w:numStyleLink w:val="ImportedStyle7"/>
  </w:abstractNum>
  <w:abstractNum w:abstractNumId="1" w15:restartNumberingAfterBreak="0">
    <w:nsid w:val="080E346C"/>
    <w:multiLevelType w:val="hybridMultilevel"/>
    <w:tmpl w:val="BB8ED234"/>
    <w:lvl w:ilvl="0" w:tplc="8D963C2C">
      <w:start w:val="1"/>
      <w:numFmt w:val="decimal"/>
      <w:lvlText w:val="%1."/>
      <w:lvlJc w:val="left"/>
      <w:pPr>
        <w:tabs>
          <w:tab w:val="num" w:pos="720"/>
        </w:tabs>
        <w:ind w:left="720" w:hanging="360"/>
      </w:pPr>
      <w:rPr>
        <w:rFonts w:ascii="Cambria" w:eastAsia="Times New Roman" w:hAnsi="Cambria"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666EE"/>
    <w:multiLevelType w:val="hybridMultilevel"/>
    <w:tmpl w:val="8BDE31C0"/>
    <w:numStyleLink w:val="ImportedStyle6"/>
  </w:abstractNum>
  <w:abstractNum w:abstractNumId="3"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 w15:restartNumberingAfterBreak="0">
    <w:nsid w:val="18BC1E6E"/>
    <w:multiLevelType w:val="hybridMultilevel"/>
    <w:tmpl w:val="CA6C1A86"/>
    <w:numStyleLink w:val="ImportedStyle8"/>
  </w:abstractNum>
  <w:abstractNum w:abstractNumId="5" w15:restartNumberingAfterBreak="0">
    <w:nsid w:val="1BAE1239"/>
    <w:multiLevelType w:val="hybridMultilevel"/>
    <w:tmpl w:val="8C286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660802"/>
    <w:multiLevelType w:val="hybridMultilevel"/>
    <w:tmpl w:val="CE9256A8"/>
    <w:styleLink w:val="ImportedStyle4"/>
    <w:lvl w:ilvl="0" w:tplc="CD326CD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86515A">
      <w:start w:val="1"/>
      <w:numFmt w:val="decimal"/>
      <w:lvlText w:val="%2."/>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64E5EB0">
      <w:start w:val="1"/>
      <w:numFmt w:val="decimal"/>
      <w:lvlText w:val="%3."/>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4CCE318">
      <w:start w:val="1"/>
      <w:numFmt w:val="decimal"/>
      <w:lvlText w:val="%4."/>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F46F27A">
      <w:start w:val="1"/>
      <w:numFmt w:val="decimal"/>
      <w:lvlText w:val="%5."/>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C8E0894">
      <w:start w:val="1"/>
      <w:numFmt w:val="decimal"/>
      <w:lvlText w:val="%6."/>
      <w:lvlJc w:val="left"/>
      <w:pPr>
        <w:tabs>
          <w:tab w:val="left" w:pos="72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202A9D4">
      <w:start w:val="1"/>
      <w:numFmt w:val="decimal"/>
      <w:lvlText w:val="%7."/>
      <w:lvlJc w:val="left"/>
      <w:pPr>
        <w:tabs>
          <w:tab w:val="left" w:pos="72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436C504">
      <w:start w:val="1"/>
      <w:numFmt w:val="decimal"/>
      <w:lvlText w:val="%8."/>
      <w:lvlJc w:val="left"/>
      <w:pPr>
        <w:tabs>
          <w:tab w:val="left" w:pos="72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B53AF284">
      <w:start w:val="1"/>
      <w:numFmt w:val="decimal"/>
      <w:lvlText w:val="%9."/>
      <w:lvlJc w:val="left"/>
      <w:pPr>
        <w:tabs>
          <w:tab w:val="left" w:pos="72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1F2B06"/>
    <w:multiLevelType w:val="hybridMultilevel"/>
    <w:tmpl w:val="1AAEF69E"/>
    <w:lvl w:ilvl="0" w:tplc="A4A02264">
      <w:start w:val="1"/>
      <w:numFmt w:val="decimal"/>
      <w:lvlText w:val="%1."/>
      <w:lvlJc w:val="left"/>
      <w:pPr>
        <w:tabs>
          <w:tab w:val="num" w:pos="720"/>
        </w:tabs>
        <w:ind w:left="720" w:hanging="360"/>
      </w:pPr>
      <w:rPr>
        <w:rFonts w:ascii="Cambria" w:eastAsia="Times New Roman" w:hAnsi="Cambria"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31B4A"/>
    <w:multiLevelType w:val="hybridMultilevel"/>
    <w:tmpl w:val="49A6C492"/>
    <w:lvl w:ilvl="0" w:tplc="8CB2016A">
      <w:start w:val="1"/>
      <w:numFmt w:val="decimal"/>
      <w:lvlText w:val="%1."/>
      <w:lvlJc w:val="left"/>
      <w:pPr>
        <w:tabs>
          <w:tab w:val="num" w:pos="720"/>
        </w:tabs>
        <w:ind w:left="720" w:hanging="360"/>
      </w:pPr>
      <w:rPr>
        <w:rFonts w:ascii="Cambria" w:eastAsia="Times New Roman" w:hAnsi="Cambria"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C60113"/>
    <w:multiLevelType w:val="hybridMultilevel"/>
    <w:tmpl w:val="BEA0AF7A"/>
    <w:styleLink w:val="ImportedStyle5"/>
    <w:lvl w:ilvl="0" w:tplc="8E3072CE">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82CC4C4">
      <w:start w:val="1"/>
      <w:numFmt w:val="decimal"/>
      <w:lvlText w:val="%2."/>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42ED18">
      <w:start w:val="1"/>
      <w:numFmt w:val="decimal"/>
      <w:lvlText w:val="%3."/>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226B156">
      <w:start w:val="1"/>
      <w:numFmt w:val="decimal"/>
      <w:lvlText w:val="%4."/>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F48B728">
      <w:start w:val="1"/>
      <w:numFmt w:val="decimal"/>
      <w:lvlText w:val="%5."/>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BD09ED2">
      <w:start w:val="1"/>
      <w:numFmt w:val="decimal"/>
      <w:lvlText w:val="%6."/>
      <w:lvlJc w:val="left"/>
      <w:pPr>
        <w:tabs>
          <w:tab w:val="left" w:pos="72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68A2B78">
      <w:start w:val="1"/>
      <w:numFmt w:val="decimal"/>
      <w:lvlText w:val="%7."/>
      <w:lvlJc w:val="left"/>
      <w:pPr>
        <w:tabs>
          <w:tab w:val="left" w:pos="72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5D01086">
      <w:start w:val="1"/>
      <w:numFmt w:val="decimal"/>
      <w:lvlText w:val="%8."/>
      <w:lvlJc w:val="left"/>
      <w:pPr>
        <w:tabs>
          <w:tab w:val="left" w:pos="72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E14B4F8">
      <w:start w:val="1"/>
      <w:numFmt w:val="decimal"/>
      <w:lvlText w:val="%9."/>
      <w:lvlJc w:val="left"/>
      <w:pPr>
        <w:tabs>
          <w:tab w:val="left" w:pos="72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310B32C5"/>
    <w:multiLevelType w:val="hybridMultilevel"/>
    <w:tmpl w:val="CA6C1A86"/>
    <w:styleLink w:val="ImportedStyle8"/>
    <w:lvl w:ilvl="0" w:tplc="E63AFDE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F71440EC">
      <w:start w:val="1"/>
      <w:numFmt w:val="low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tplc="EC228392">
      <w:start w:val="1"/>
      <w:numFmt w:val="lowerRoman"/>
      <w:lvlText w:val="%3."/>
      <w:lvlJc w:val="left"/>
      <w:pPr>
        <w:tabs>
          <w:tab w:val="left" w:pos="720"/>
        </w:tabs>
        <w:ind w:left="2160" w:hanging="282"/>
      </w:pPr>
      <w:rPr>
        <w:rFonts w:hAnsi="Arial Unicode MS"/>
        <w:b/>
        <w:bCs/>
        <w:caps w:val="0"/>
        <w:smallCaps w:val="0"/>
        <w:strike w:val="0"/>
        <w:dstrike w:val="0"/>
        <w:color w:val="000000"/>
        <w:spacing w:val="0"/>
        <w:w w:val="100"/>
        <w:kern w:val="0"/>
        <w:position w:val="0"/>
        <w:highlight w:val="none"/>
        <w:vertAlign w:val="baseline"/>
      </w:rPr>
    </w:lvl>
    <w:lvl w:ilvl="3" w:tplc="EAF43CEC">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rPr>
    </w:lvl>
    <w:lvl w:ilvl="4" w:tplc="7AD241FC">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rPr>
    </w:lvl>
    <w:lvl w:ilvl="5" w:tplc="C0CCC81C">
      <w:start w:val="1"/>
      <w:numFmt w:val="lowerRoman"/>
      <w:lvlText w:val="%6."/>
      <w:lvlJc w:val="left"/>
      <w:pPr>
        <w:tabs>
          <w:tab w:val="left" w:pos="720"/>
        </w:tabs>
        <w:ind w:left="4320" w:hanging="282"/>
      </w:pPr>
      <w:rPr>
        <w:rFonts w:hAnsi="Arial Unicode MS"/>
        <w:b/>
        <w:bCs/>
        <w:caps w:val="0"/>
        <w:smallCaps w:val="0"/>
        <w:strike w:val="0"/>
        <w:dstrike w:val="0"/>
        <w:color w:val="000000"/>
        <w:spacing w:val="0"/>
        <w:w w:val="100"/>
        <w:kern w:val="0"/>
        <w:position w:val="0"/>
        <w:highlight w:val="none"/>
        <w:vertAlign w:val="baseline"/>
      </w:rPr>
    </w:lvl>
    <w:lvl w:ilvl="6" w:tplc="6AD865F2">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rPr>
    </w:lvl>
    <w:lvl w:ilvl="7" w:tplc="6D420A2C">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rPr>
    </w:lvl>
    <w:lvl w:ilvl="8" w:tplc="7E9C977C">
      <w:start w:val="1"/>
      <w:numFmt w:val="lowerRoman"/>
      <w:lvlText w:val="%9."/>
      <w:lvlJc w:val="left"/>
      <w:pPr>
        <w:tabs>
          <w:tab w:val="left" w:pos="720"/>
        </w:tabs>
        <w:ind w:left="6480" w:hanging="282"/>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36506853"/>
    <w:multiLevelType w:val="hybridMultilevel"/>
    <w:tmpl w:val="BEA0AF7A"/>
    <w:numStyleLink w:val="ImportedStyle5"/>
  </w:abstractNum>
  <w:abstractNum w:abstractNumId="13" w15:restartNumberingAfterBreak="0">
    <w:nsid w:val="372E2D06"/>
    <w:multiLevelType w:val="hybridMultilevel"/>
    <w:tmpl w:val="223CD80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8D46215"/>
    <w:multiLevelType w:val="hybridMultilevel"/>
    <w:tmpl w:val="DE38CE78"/>
    <w:lvl w:ilvl="0" w:tplc="5BECF72E">
      <w:start w:val="1"/>
      <w:numFmt w:val="decimal"/>
      <w:lvlText w:val="%1."/>
      <w:lvlJc w:val="left"/>
      <w:pPr>
        <w:tabs>
          <w:tab w:val="num" w:pos="720"/>
        </w:tabs>
        <w:ind w:left="720" w:hanging="360"/>
      </w:pPr>
      <w:rPr>
        <w:rFonts w:ascii="Cambria" w:eastAsia="Times New Roman" w:hAnsi="Cambria"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63306"/>
    <w:multiLevelType w:val="multilevel"/>
    <w:tmpl w:val="A1468A1A"/>
    <w:lvl w:ilvl="0">
      <w:start w:val="1"/>
      <w:numFmt w:val="decimal"/>
      <w:lvlText w:val="%1."/>
      <w:lvlJc w:val="left"/>
      <w:pPr>
        <w:ind w:left="786" w:hanging="360"/>
      </w:pPr>
      <w:rPr>
        <w:rFonts w:ascii="Times New Roman" w:eastAsia="Arial Unicode MS" w:hAnsi="Times New Roman" w:cs="Arial Unicode MS"/>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3FD91791"/>
    <w:multiLevelType w:val="hybridMultilevel"/>
    <w:tmpl w:val="CE9256A8"/>
    <w:numStyleLink w:val="ImportedStyle4"/>
  </w:abstractNum>
  <w:abstractNum w:abstractNumId="17" w15:restartNumberingAfterBreak="0">
    <w:nsid w:val="4AD9297A"/>
    <w:multiLevelType w:val="hybridMultilevel"/>
    <w:tmpl w:val="DAC2FD8C"/>
    <w:numStyleLink w:val="ImportedStyle3"/>
  </w:abstractNum>
  <w:abstractNum w:abstractNumId="18" w15:restartNumberingAfterBreak="0">
    <w:nsid w:val="4D5A4D3D"/>
    <w:multiLevelType w:val="hybridMultilevel"/>
    <w:tmpl w:val="DAC2FD8C"/>
    <w:styleLink w:val="ImportedStyle3"/>
    <w:lvl w:ilvl="0" w:tplc="68285DF4">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13E24BE">
      <w:start w:val="1"/>
      <w:numFmt w:val="lowerLetter"/>
      <w:lvlText w:val="%2."/>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33E950E">
      <w:start w:val="1"/>
      <w:numFmt w:val="lowerRoman"/>
      <w:lvlText w:val="%3."/>
      <w:lvlJc w:val="left"/>
      <w:pPr>
        <w:tabs>
          <w:tab w:val="left" w:pos="720"/>
        </w:tabs>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D6442A2">
      <w:start w:val="1"/>
      <w:numFmt w:val="decimal"/>
      <w:lvlText w:val="%4."/>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76623EE">
      <w:start w:val="1"/>
      <w:numFmt w:val="lowerLetter"/>
      <w:lvlText w:val="%5."/>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C2E85EE">
      <w:start w:val="1"/>
      <w:numFmt w:val="lowerRoman"/>
      <w:lvlText w:val="%6."/>
      <w:lvlJc w:val="left"/>
      <w:pPr>
        <w:tabs>
          <w:tab w:val="left" w:pos="720"/>
        </w:tabs>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B503182">
      <w:start w:val="1"/>
      <w:numFmt w:val="decimal"/>
      <w:lvlText w:val="%7."/>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2A861B0">
      <w:start w:val="1"/>
      <w:numFmt w:val="lowerLetter"/>
      <w:lvlText w:val="%8."/>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F4C2F2E">
      <w:start w:val="1"/>
      <w:numFmt w:val="lowerRoman"/>
      <w:lvlText w:val="%9."/>
      <w:lvlJc w:val="left"/>
      <w:pPr>
        <w:tabs>
          <w:tab w:val="left" w:pos="720"/>
        </w:tabs>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6134608E"/>
    <w:multiLevelType w:val="hybridMultilevel"/>
    <w:tmpl w:val="E43EBC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72A10C8"/>
    <w:multiLevelType w:val="hybridMultilevel"/>
    <w:tmpl w:val="FA9E33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93847B6"/>
    <w:multiLevelType w:val="hybridMultilevel"/>
    <w:tmpl w:val="8BDE31C0"/>
    <w:styleLink w:val="ImportedStyle6"/>
    <w:lvl w:ilvl="0" w:tplc="E0DCD22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C3C21DE">
      <w:start w:val="1"/>
      <w:numFmt w:val="decimal"/>
      <w:lvlText w:val="%2."/>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B045E52">
      <w:start w:val="1"/>
      <w:numFmt w:val="decimal"/>
      <w:lvlText w:val="%3."/>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86C18E8">
      <w:start w:val="1"/>
      <w:numFmt w:val="decimal"/>
      <w:lvlText w:val="%4."/>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B58B95A">
      <w:start w:val="1"/>
      <w:numFmt w:val="decimal"/>
      <w:lvlText w:val="%5."/>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5A256B4">
      <w:start w:val="1"/>
      <w:numFmt w:val="decimal"/>
      <w:lvlText w:val="%6."/>
      <w:lvlJc w:val="left"/>
      <w:pPr>
        <w:tabs>
          <w:tab w:val="left" w:pos="72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DE6BFFC">
      <w:start w:val="1"/>
      <w:numFmt w:val="decimal"/>
      <w:lvlText w:val="%7."/>
      <w:lvlJc w:val="left"/>
      <w:pPr>
        <w:tabs>
          <w:tab w:val="left" w:pos="72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C3242">
      <w:start w:val="1"/>
      <w:numFmt w:val="decimal"/>
      <w:lvlText w:val="%8."/>
      <w:lvlJc w:val="left"/>
      <w:pPr>
        <w:tabs>
          <w:tab w:val="left" w:pos="72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94980286">
      <w:start w:val="1"/>
      <w:numFmt w:val="decimal"/>
      <w:lvlText w:val="%9."/>
      <w:lvlJc w:val="left"/>
      <w:pPr>
        <w:tabs>
          <w:tab w:val="left" w:pos="72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697B7330"/>
    <w:multiLevelType w:val="hybridMultilevel"/>
    <w:tmpl w:val="727EF0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E8124B"/>
    <w:multiLevelType w:val="hybridMultilevel"/>
    <w:tmpl w:val="18F8209C"/>
    <w:styleLink w:val="ImportedStyle7"/>
    <w:lvl w:ilvl="0" w:tplc="6A7CA77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060D656">
      <w:start w:val="1"/>
      <w:numFmt w:val="decimal"/>
      <w:lvlText w:val="%2."/>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2F4C18E">
      <w:start w:val="1"/>
      <w:numFmt w:val="decimal"/>
      <w:lvlText w:val="%3."/>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C8C603C">
      <w:start w:val="1"/>
      <w:numFmt w:val="decimal"/>
      <w:lvlText w:val="%4."/>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3CC68E2">
      <w:start w:val="1"/>
      <w:numFmt w:val="decimal"/>
      <w:lvlText w:val="%5."/>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94E0E0E">
      <w:start w:val="1"/>
      <w:numFmt w:val="decimal"/>
      <w:lvlText w:val="%6."/>
      <w:lvlJc w:val="left"/>
      <w:pPr>
        <w:tabs>
          <w:tab w:val="left" w:pos="72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CE2F616">
      <w:start w:val="1"/>
      <w:numFmt w:val="decimal"/>
      <w:lvlText w:val="%7."/>
      <w:lvlJc w:val="left"/>
      <w:pPr>
        <w:tabs>
          <w:tab w:val="left" w:pos="72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8927382">
      <w:start w:val="1"/>
      <w:numFmt w:val="decimal"/>
      <w:lvlText w:val="%8."/>
      <w:lvlJc w:val="left"/>
      <w:pPr>
        <w:tabs>
          <w:tab w:val="left" w:pos="72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12EA17A">
      <w:start w:val="1"/>
      <w:numFmt w:val="decimal"/>
      <w:lvlText w:val="%9."/>
      <w:lvlJc w:val="left"/>
      <w:pPr>
        <w:tabs>
          <w:tab w:val="left" w:pos="72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78563F6B"/>
    <w:multiLevelType w:val="hybridMultilevel"/>
    <w:tmpl w:val="78B40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7F64D2"/>
    <w:multiLevelType w:val="hybridMultilevel"/>
    <w:tmpl w:val="25CEA494"/>
    <w:lvl w:ilvl="0" w:tplc="485C6B7E">
      <w:start w:val="1"/>
      <w:numFmt w:val="decimal"/>
      <w:lvlText w:val="%1."/>
      <w:lvlJc w:val="left"/>
      <w:pPr>
        <w:tabs>
          <w:tab w:val="num" w:pos="720"/>
        </w:tabs>
        <w:ind w:left="720" w:hanging="360"/>
      </w:pPr>
      <w:rPr>
        <w:rFonts w:ascii="Cambria" w:eastAsia="Times New Roman" w:hAnsi="Cambria"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8"/>
  </w:num>
  <w:num w:numId="3">
    <w:abstractNumId w:val="14"/>
  </w:num>
  <w:num w:numId="4">
    <w:abstractNumId w:val="9"/>
  </w:num>
  <w:num w:numId="5">
    <w:abstractNumId w:val="1"/>
  </w:num>
  <w:num w:numId="6">
    <w:abstractNumId w:val="24"/>
  </w:num>
  <w:num w:numId="7">
    <w:abstractNumId w:val="13"/>
  </w:num>
  <w:num w:numId="8">
    <w:abstractNumId w:val="22"/>
  </w:num>
  <w:num w:numId="9">
    <w:abstractNumId w:val="19"/>
  </w:num>
  <w:num w:numId="10">
    <w:abstractNumId w:val="20"/>
  </w:num>
  <w:num w:numId="11">
    <w:abstractNumId w:val="5"/>
  </w:num>
  <w:num w:numId="12">
    <w:abstractNumId w:val="18"/>
  </w:num>
  <w:num w:numId="13">
    <w:abstractNumId w:val="17"/>
  </w:num>
  <w:num w:numId="14">
    <w:abstractNumId w:val="6"/>
  </w:num>
  <w:num w:numId="15">
    <w:abstractNumId w:val="16"/>
  </w:num>
  <w:num w:numId="16">
    <w:abstractNumId w:val="10"/>
  </w:num>
  <w:num w:numId="17">
    <w:abstractNumId w:val="12"/>
  </w:num>
  <w:num w:numId="18">
    <w:abstractNumId w:val="21"/>
  </w:num>
  <w:num w:numId="19">
    <w:abstractNumId w:val="2"/>
  </w:num>
  <w:num w:numId="20">
    <w:abstractNumId w:val="23"/>
  </w:num>
  <w:num w:numId="21">
    <w:abstractNumId w:val="0"/>
  </w:num>
  <w:num w:numId="22">
    <w:abstractNumId w:val="11"/>
  </w:num>
  <w:num w:numId="23">
    <w:abstractNumId w:val="4"/>
  </w:num>
  <w:num w:numId="24">
    <w:abstractNumId w:val="3"/>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CA"/>
    <w:rsid w:val="00002ADA"/>
    <w:rsid w:val="00011438"/>
    <w:rsid w:val="00062E12"/>
    <w:rsid w:val="00083811"/>
    <w:rsid w:val="00085018"/>
    <w:rsid w:val="000B476F"/>
    <w:rsid w:val="001218A0"/>
    <w:rsid w:val="0013072C"/>
    <w:rsid w:val="00145295"/>
    <w:rsid w:val="001614B6"/>
    <w:rsid w:val="001C048A"/>
    <w:rsid w:val="001F474D"/>
    <w:rsid w:val="00200B71"/>
    <w:rsid w:val="002420CA"/>
    <w:rsid w:val="0029212C"/>
    <w:rsid w:val="002F516F"/>
    <w:rsid w:val="00306D77"/>
    <w:rsid w:val="00307FBE"/>
    <w:rsid w:val="00314D42"/>
    <w:rsid w:val="00371FDD"/>
    <w:rsid w:val="0037485A"/>
    <w:rsid w:val="00386EE5"/>
    <w:rsid w:val="003F0880"/>
    <w:rsid w:val="00422912"/>
    <w:rsid w:val="00442199"/>
    <w:rsid w:val="0045137F"/>
    <w:rsid w:val="00452984"/>
    <w:rsid w:val="00526100"/>
    <w:rsid w:val="005605E2"/>
    <w:rsid w:val="0056591A"/>
    <w:rsid w:val="0056743C"/>
    <w:rsid w:val="00567D2F"/>
    <w:rsid w:val="0059682B"/>
    <w:rsid w:val="006A6D86"/>
    <w:rsid w:val="006B046C"/>
    <w:rsid w:val="007343E9"/>
    <w:rsid w:val="00786479"/>
    <w:rsid w:val="00797A48"/>
    <w:rsid w:val="007C435E"/>
    <w:rsid w:val="007E3ACD"/>
    <w:rsid w:val="00800062"/>
    <w:rsid w:val="00853381"/>
    <w:rsid w:val="00875935"/>
    <w:rsid w:val="008C5035"/>
    <w:rsid w:val="008E49FA"/>
    <w:rsid w:val="008E608F"/>
    <w:rsid w:val="0092605B"/>
    <w:rsid w:val="00964A32"/>
    <w:rsid w:val="00986DC1"/>
    <w:rsid w:val="009F5AFA"/>
    <w:rsid w:val="00A04408"/>
    <w:rsid w:val="00A066AF"/>
    <w:rsid w:val="00A279AC"/>
    <w:rsid w:val="00A76CCD"/>
    <w:rsid w:val="00AF3C34"/>
    <w:rsid w:val="00AF3CB1"/>
    <w:rsid w:val="00B01584"/>
    <w:rsid w:val="00B303A4"/>
    <w:rsid w:val="00B60BCF"/>
    <w:rsid w:val="00BA1CCB"/>
    <w:rsid w:val="00BA5019"/>
    <w:rsid w:val="00BB09C4"/>
    <w:rsid w:val="00BC3FFC"/>
    <w:rsid w:val="00BD03E0"/>
    <w:rsid w:val="00BE1C24"/>
    <w:rsid w:val="00BF2AD6"/>
    <w:rsid w:val="00C40296"/>
    <w:rsid w:val="00C46FE3"/>
    <w:rsid w:val="00C47F80"/>
    <w:rsid w:val="00CE0474"/>
    <w:rsid w:val="00D20696"/>
    <w:rsid w:val="00D45008"/>
    <w:rsid w:val="00D54907"/>
    <w:rsid w:val="00D72835"/>
    <w:rsid w:val="00D86AE8"/>
    <w:rsid w:val="00D9403D"/>
    <w:rsid w:val="00D96ABE"/>
    <w:rsid w:val="00DB1242"/>
    <w:rsid w:val="00DD2B6A"/>
    <w:rsid w:val="00E12D3A"/>
    <w:rsid w:val="00E855A7"/>
    <w:rsid w:val="00F04AB0"/>
    <w:rsid w:val="00F0691A"/>
    <w:rsid w:val="00F225D9"/>
    <w:rsid w:val="00F2792B"/>
    <w:rsid w:val="00F43752"/>
    <w:rsid w:val="00F757D5"/>
    <w:rsid w:val="00F77344"/>
    <w:rsid w:val="00FC3CBD"/>
    <w:rsid w:val="00FF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D259EB-9CCD-4DAD-B075-F6CA6D29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35"/>
    <w:pPr>
      <w:spacing w:after="200" w:line="276" w:lineRule="auto"/>
    </w:pPr>
    <w:rPr>
      <w:sz w:val="22"/>
      <w:szCs w:val="22"/>
      <w:lang w:val="ro-RO" w:eastAsia="ro-RO"/>
    </w:rPr>
  </w:style>
  <w:style w:type="paragraph" w:styleId="Heading1">
    <w:name w:val="heading 1"/>
    <w:basedOn w:val="Normal"/>
    <w:next w:val="Normal"/>
    <w:link w:val="Heading1Char"/>
    <w:uiPriority w:val="99"/>
    <w:qFormat/>
    <w:rsid w:val="002420CA"/>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9"/>
    <w:qFormat/>
    <w:rsid w:val="002420CA"/>
    <w:pPr>
      <w:keepNext/>
      <w:overflowPunct w:val="0"/>
      <w:autoSpaceDE w:val="0"/>
      <w:autoSpaceDN w:val="0"/>
      <w:adjustRightInd w:val="0"/>
      <w:spacing w:after="0" w:line="240" w:lineRule="auto"/>
      <w:jc w:val="center"/>
      <w:textAlignment w:val="baseline"/>
      <w:outlineLvl w:val="1"/>
    </w:pPr>
    <w:rPr>
      <w:rFonts w:ascii="Times New Roman" w:hAnsi="Times New Roman"/>
      <w:b/>
      <w:bCs/>
      <w:sz w:val="28"/>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420CA"/>
    <w:rPr>
      <w:rFonts w:ascii="Arial" w:eastAsia="Times New Roman" w:hAnsi="Arial" w:cs="Arial"/>
      <w:b/>
      <w:bCs/>
      <w:kern w:val="32"/>
      <w:sz w:val="32"/>
      <w:szCs w:val="32"/>
      <w:lang w:val="en-US" w:eastAsia="en-US"/>
    </w:rPr>
  </w:style>
  <w:style w:type="character" w:customStyle="1" w:styleId="Heading2Char">
    <w:name w:val="Heading 2 Char"/>
    <w:link w:val="Heading2"/>
    <w:uiPriority w:val="99"/>
    <w:locked/>
    <w:rsid w:val="002420CA"/>
    <w:rPr>
      <w:rFonts w:ascii="Times New Roman" w:hAnsi="Times New Roman" w:cs="Times New Roman"/>
      <w:b/>
      <w:bCs/>
      <w:sz w:val="20"/>
      <w:szCs w:val="20"/>
      <w:lang w:val="fr-FR"/>
    </w:rPr>
  </w:style>
  <w:style w:type="table" w:styleId="TableGrid">
    <w:name w:val="Table Grid"/>
    <w:basedOn w:val="TableNormal"/>
    <w:rsid w:val="00A066A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303A4"/>
    <w:pPr>
      <w:tabs>
        <w:tab w:val="center" w:pos="4536"/>
        <w:tab w:val="right" w:pos="9072"/>
      </w:tabs>
    </w:pPr>
  </w:style>
  <w:style w:type="character" w:customStyle="1" w:styleId="HeaderChar">
    <w:name w:val="Header Char"/>
    <w:link w:val="Header"/>
    <w:uiPriority w:val="99"/>
    <w:semiHidden/>
    <w:rsid w:val="00B303A4"/>
    <w:rPr>
      <w:sz w:val="22"/>
      <w:szCs w:val="22"/>
    </w:rPr>
  </w:style>
  <w:style w:type="paragraph" w:styleId="Footer">
    <w:name w:val="footer"/>
    <w:basedOn w:val="Normal"/>
    <w:link w:val="FooterChar"/>
    <w:uiPriority w:val="99"/>
    <w:semiHidden/>
    <w:unhideWhenUsed/>
    <w:rsid w:val="00B303A4"/>
    <w:pPr>
      <w:tabs>
        <w:tab w:val="center" w:pos="4536"/>
        <w:tab w:val="right" w:pos="9072"/>
      </w:tabs>
    </w:pPr>
  </w:style>
  <w:style w:type="character" w:customStyle="1" w:styleId="FooterChar">
    <w:name w:val="Footer Char"/>
    <w:link w:val="Footer"/>
    <w:uiPriority w:val="99"/>
    <w:semiHidden/>
    <w:rsid w:val="00B303A4"/>
    <w:rPr>
      <w:sz w:val="22"/>
      <w:szCs w:val="22"/>
    </w:rPr>
  </w:style>
  <w:style w:type="character" w:styleId="Hyperlink">
    <w:name w:val="Hyperlink"/>
    <w:rsid w:val="00B303A4"/>
    <w:rPr>
      <w:color w:val="0000FF"/>
      <w:u w:val="single"/>
    </w:rPr>
  </w:style>
  <w:style w:type="paragraph" w:styleId="FootnoteText">
    <w:name w:val="footnote text"/>
    <w:basedOn w:val="Normal"/>
    <w:link w:val="FootnoteTextChar"/>
    <w:rsid w:val="0013072C"/>
    <w:pPr>
      <w:spacing w:after="0" w:line="240" w:lineRule="auto"/>
    </w:pPr>
    <w:rPr>
      <w:rFonts w:ascii="Times New Roman" w:hAnsi="Times New Roman"/>
      <w:sz w:val="20"/>
      <w:szCs w:val="20"/>
    </w:rPr>
  </w:style>
  <w:style w:type="character" w:customStyle="1" w:styleId="FootnoteTextChar">
    <w:name w:val="Footnote Text Char"/>
    <w:link w:val="FootnoteText"/>
    <w:rsid w:val="0013072C"/>
    <w:rPr>
      <w:rFonts w:ascii="Times New Roman" w:hAnsi="Times New Roman"/>
    </w:rPr>
  </w:style>
  <w:style w:type="character" w:styleId="FootnoteReference">
    <w:name w:val="footnote reference"/>
    <w:rsid w:val="0013072C"/>
    <w:rPr>
      <w:vertAlign w:val="superscript"/>
    </w:rPr>
  </w:style>
  <w:style w:type="paragraph" w:customStyle="1" w:styleId="Body">
    <w:name w:val="Body"/>
    <w:rsid w:val="00D4500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de-DE"/>
    </w:rPr>
  </w:style>
  <w:style w:type="character" w:customStyle="1" w:styleId="apple-converted-space">
    <w:name w:val="apple-converted-space"/>
    <w:rsid w:val="00D45008"/>
    <w:rPr>
      <w:lang w:val="de-DE"/>
    </w:rPr>
  </w:style>
  <w:style w:type="numbering" w:customStyle="1" w:styleId="ImportedStyle3">
    <w:name w:val="Imported Style 3"/>
    <w:rsid w:val="00D45008"/>
    <w:pPr>
      <w:numPr>
        <w:numId w:val="12"/>
      </w:numPr>
    </w:pPr>
  </w:style>
  <w:style w:type="numbering" w:customStyle="1" w:styleId="ImportedStyle4">
    <w:name w:val="Imported Style 4"/>
    <w:rsid w:val="00D45008"/>
    <w:pPr>
      <w:numPr>
        <w:numId w:val="14"/>
      </w:numPr>
    </w:pPr>
  </w:style>
  <w:style w:type="numbering" w:customStyle="1" w:styleId="ImportedStyle5">
    <w:name w:val="Imported Style 5"/>
    <w:rsid w:val="00D45008"/>
    <w:pPr>
      <w:numPr>
        <w:numId w:val="16"/>
      </w:numPr>
    </w:pPr>
  </w:style>
  <w:style w:type="numbering" w:customStyle="1" w:styleId="ImportedStyle6">
    <w:name w:val="Imported Style 6"/>
    <w:rsid w:val="00D45008"/>
    <w:pPr>
      <w:numPr>
        <w:numId w:val="18"/>
      </w:numPr>
    </w:pPr>
  </w:style>
  <w:style w:type="numbering" w:customStyle="1" w:styleId="ImportedStyle7">
    <w:name w:val="Imported Style 7"/>
    <w:rsid w:val="00D45008"/>
    <w:pPr>
      <w:numPr>
        <w:numId w:val="20"/>
      </w:numPr>
    </w:pPr>
  </w:style>
  <w:style w:type="numbering" w:customStyle="1" w:styleId="ImportedStyle8">
    <w:name w:val="Imported Style 8"/>
    <w:rsid w:val="00D4500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7393">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1205411183">
      <w:bodyDiv w:val="1"/>
      <w:marLeft w:val="0"/>
      <w:marRight w:val="0"/>
      <w:marTop w:val="0"/>
      <w:marBottom w:val="0"/>
      <w:divBdr>
        <w:top w:val="none" w:sz="0" w:space="0" w:color="auto"/>
        <w:left w:val="none" w:sz="0" w:space="0" w:color="auto"/>
        <w:bottom w:val="none" w:sz="0" w:space="0" w:color="auto"/>
        <w:right w:val="none" w:sz="0" w:space="0" w:color="auto"/>
      </w:divBdr>
    </w:div>
    <w:div w:id="1602569459">
      <w:bodyDiv w:val="1"/>
      <w:marLeft w:val="0"/>
      <w:marRight w:val="0"/>
      <w:marTop w:val="0"/>
      <w:marBottom w:val="0"/>
      <w:divBdr>
        <w:top w:val="none" w:sz="0" w:space="0" w:color="auto"/>
        <w:left w:val="none" w:sz="0" w:space="0" w:color="auto"/>
        <w:bottom w:val="none" w:sz="0" w:space="0" w:color="auto"/>
        <w:right w:val="none" w:sz="0" w:space="0" w:color="auto"/>
      </w:divBdr>
      <w:divsChild>
        <w:div w:id="32658540">
          <w:marLeft w:val="0"/>
          <w:marRight w:val="0"/>
          <w:marTop w:val="0"/>
          <w:marBottom w:val="0"/>
          <w:divBdr>
            <w:top w:val="none" w:sz="0" w:space="0" w:color="auto"/>
            <w:left w:val="none" w:sz="0" w:space="0" w:color="auto"/>
            <w:bottom w:val="none" w:sz="0" w:space="0" w:color="auto"/>
            <w:right w:val="none" w:sz="0" w:space="0" w:color="auto"/>
          </w:divBdr>
        </w:div>
        <w:div w:id="58751556">
          <w:marLeft w:val="0"/>
          <w:marRight w:val="0"/>
          <w:marTop w:val="0"/>
          <w:marBottom w:val="0"/>
          <w:divBdr>
            <w:top w:val="none" w:sz="0" w:space="0" w:color="auto"/>
            <w:left w:val="none" w:sz="0" w:space="0" w:color="auto"/>
            <w:bottom w:val="none" w:sz="0" w:space="0" w:color="auto"/>
            <w:right w:val="none" w:sz="0" w:space="0" w:color="auto"/>
          </w:divBdr>
        </w:div>
        <w:div w:id="104354595">
          <w:marLeft w:val="0"/>
          <w:marRight w:val="0"/>
          <w:marTop w:val="0"/>
          <w:marBottom w:val="0"/>
          <w:divBdr>
            <w:top w:val="none" w:sz="0" w:space="0" w:color="auto"/>
            <w:left w:val="none" w:sz="0" w:space="0" w:color="auto"/>
            <w:bottom w:val="none" w:sz="0" w:space="0" w:color="auto"/>
            <w:right w:val="none" w:sz="0" w:space="0" w:color="auto"/>
          </w:divBdr>
        </w:div>
        <w:div w:id="131758222">
          <w:marLeft w:val="0"/>
          <w:marRight w:val="0"/>
          <w:marTop w:val="0"/>
          <w:marBottom w:val="0"/>
          <w:divBdr>
            <w:top w:val="none" w:sz="0" w:space="0" w:color="auto"/>
            <w:left w:val="none" w:sz="0" w:space="0" w:color="auto"/>
            <w:bottom w:val="none" w:sz="0" w:space="0" w:color="auto"/>
            <w:right w:val="none" w:sz="0" w:space="0" w:color="auto"/>
          </w:divBdr>
        </w:div>
        <w:div w:id="136339537">
          <w:marLeft w:val="0"/>
          <w:marRight w:val="0"/>
          <w:marTop w:val="0"/>
          <w:marBottom w:val="0"/>
          <w:divBdr>
            <w:top w:val="none" w:sz="0" w:space="0" w:color="auto"/>
            <w:left w:val="none" w:sz="0" w:space="0" w:color="auto"/>
            <w:bottom w:val="none" w:sz="0" w:space="0" w:color="auto"/>
            <w:right w:val="none" w:sz="0" w:space="0" w:color="auto"/>
          </w:divBdr>
        </w:div>
        <w:div w:id="184026508">
          <w:marLeft w:val="0"/>
          <w:marRight w:val="0"/>
          <w:marTop w:val="0"/>
          <w:marBottom w:val="0"/>
          <w:divBdr>
            <w:top w:val="none" w:sz="0" w:space="0" w:color="auto"/>
            <w:left w:val="none" w:sz="0" w:space="0" w:color="auto"/>
            <w:bottom w:val="none" w:sz="0" w:space="0" w:color="auto"/>
            <w:right w:val="none" w:sz="0" w:space="0" w:color="auto"/>
          </w:divBdr>
        </w:div>
        <w:div w:id="196432359">
          <w:marLeft w:val="0"/>
          <w:marRight w:val="0"/>
          <w:marTop w:val="0"/>
          <w:marBottom w:val="0"/>
          <w:divBdr>
            <w:top w:val="none" w:sz="0" w:space="0" w:color="auto"/>
            <w:left w:val="none" w:sz="0" w:space="0" w:color="auto"/>
            <w:bottom w:val="none" w:sz="0" w:space="0" w:color="auto"/>
            <w:right w:val="none" w:sz="0" w:space="0" w:color="auto"/>
          </w:divBdr>
        </w:div>
        <w:div w:id="200828256">
          <w:marLeft w:val="0"/>
          <w:marRight w:val="0"/>
          <w:marTop w:val="0"/>
          <w:marBottom w:val="0"/>
          <w:divBdr>
            <w:top w:val="none" w:sz="0" w:space="0" w:color="auto"/>
            <w:left w:val="none" w:sz="0" w:space="0" w:color="auto"/>
            <w:bottom w:val="none" w:sz="0" w:space="0" w:color="auto"/>
            <w:right w:val="none" w:sz="0" w:space="0" w:color="auto"/>
          </w:divBdr>
        </w:div>
        <w:div w:id="256328674">
          <w:marLeft w:val="0"/>
          <w:marRight w:val="0"/>
          <w:marTop w:val="0"/>
          <w:marBottom w:val="0"/>
          <w:divBdr>
            <w:top w:val="none" w:sz="0" w:space="0" w:color="auto"/>
            <w:left w:val="none" w:sz="0" w:space="0" w:color="auto"/>
            <w:bottom w:val="none" w:sz="0" w:space="0" w:color="auto"/>
            <w:right w:val="none" w:sz="0" w:space="0" w:color="auto"/>
          </w:divBdr>
        </w:div>
        <w:div w:id="260532018">
          <w:marLeft w:val="0"/>
          <w:marRight w:val="0"/>
          <w:marTop w:val="0"/>
          <w:marBottom w:val="0"/>
          <w:divBdr>
            <w:top w:val="none" w:sz="0" w:space="0" w:color="auto"/>
            <w:left w:val="none" w:sz="0" w:space="0" w:color="auto"/>
            <w:bottom w:val="none" w:sz="0" w:space="0" w:color="auto"/>
            <w:right w:val="none" w:sz="0" w:space="0" w:color="auto"/>
          </w:divBdr>
        </w:div>
        <w:div w:id="261259137">
          <w:marLeft w:val="0"/>
          <w:marRight w:val="0"/>
          <w:marTop w:val="0"/>
          <w:marBottom w:val="0"/>
          <w:divBdr>
            <w:top w:val="none" w:sz="0" w:space="0" w:color="auto"/>
            <w:left w:val="none" w:sz="0" w:space="0" w:color="auto"/>
            <w:bottom w:val="none" w:sz="0" w:space="0" w:color="auto"/>
            <w:right w:val="none" w:sz="0" w:space="0" w:color="auto"/>
          </w:divBdr>
        </w:div>
        <w:div w:id="271939535">
          <w:marLeft w:val="0"/>
          <w:marRight w:val="0"/>
          <w:marTop w:val="0"/>
          <w:marBottom w:val="0"/>
          <w:divBdr>
            <w:top w:val="none" w:sz="0" w:space="0" w:color="auto"/>
            <w:left w:val="none" w:sz="0" w:space="0" w:color="auto"/>
            <w:bottom w:val="none" w:sz="0" w:space="0" w:color="auto"/>
            <w:right w:val="none" w:sz="0" w:space="0" w:color="auto"/>
          </w:divBdr>
        </w:div>
        <w:div w:id="279654362">
          <w:marLeft w:val="0"/>
          <w:marRight w:val="0"/>
          <w:marTop w:val="0"/>
          <w:marBottom w:val="0"/>
          <w:divBdr>
            <w:top w:val="none" w:sz="0" w:space="0" w:color="auto"/>
            <w:left w:val="none" w:sz="0" w:space="0" w:color="auto"/>
            <w:bottom w:val="none" w:sz="0" w:space="0" w:color="auto"/>
            <w:right w:val="none" w:sz="0" w:space="0" w:color="auto"/>
          </w:divBdr>
        </w:div>
        <w:div w:id="282615406">
          <w:marLeft w:val="0"/>
          <w:marRight w:val="0"/>
          <w:marTop w:val="0"/>
          <w:marBottom w:val="0"/>
          <w:divBdr>
            <w:top w:val="none" w:sz="0" w:space="0" w:color="auto"/>
            <w:left w:val="none" w:sz="0" w:space="0" w:color="auto"/>
            <w:bottom w:val="none" w:sz="0" w:space="0" w:color="auto"/>
            <w:right w:val="none" w:sz="0" w:space="0" w:color="auto"/>
          </w:divBdr>
        </w:div>
        <w:div w:id="284848627">
          <w:marLeft w:val="0"/>
          <w:marRight w:val="0"/>
          <w:marTop w:val="0"/>
          <w:marBottom w:val="0"/>
          <w:divBdr>
            <w:top w:val="none" w:sz="0" w:space="0" w:color="auto"/>
            <w:left w:val="none" w:sz="0" w:space="0" w:color="auto"/>
            <w:bottom w:val="none" w:sz="0" w:space="0" w:color="auto"/>
            <w:right w:val="none" w:sz="0" w:space="0" w:color="auto"/>
          </w:divBdr>
        </w:div>
        <w:div w:id="285503761">
          <w:marLeft w:val="0"/>
          <w:marRight w:val="0"/>
          <w:marTop w:val="0"/>
          <w:marBottom w:val="0"/>
          <w:divBdr>
            <w:top w:val="none" w:sz="0" w:space="0" w:color="auto"/>
            <w:left w:val="none" w:sz="0" w:space="0" w:color="auto"/>
            <w:bottom w:val="none" w:sz="0" w:space="0" w:color="auto"/>
            <w:right w:val="none" w:sz="0" w:space="0" w:color="auto"/>
          </w:divBdr>
        </w:div>
        <w:div w:id="292445458">
          <w:marLeft w:val="0"/>
          <w:marRight w:val="0"/>
          <w:marTop w:val="0"/>
          <w:marBottom w:val="0"/>
          <w:divBdr>
            <w:top w:val="none" w:sz="0" w:space="0" w:color="auto"/>
            <w:left w:val="none" w:sz="0" w:space="0" w:color="auto"/>
            <w:bottom w:val="none" w:sz="0" w:space="0" w:color="auto"/>
            <w:right w:val="none" w:sz="0" w:space="0" w:color="auto"/>
          </w:divBdr>
        </w:div>
        <w:div w:id="323820043">
          <w:marLeft w:val="0"/>
          <w:marRight w:val="0"/>
          <w:marTop w:val="0"/>
          <w:marBottom w:val="0"/>
          <w:divBdr>
            <w:top w:val="none" w:sz="0" w:space="0" w:color="auto"/>
            <w:left w:val="none" w:sz="0" w:space="0" w:color="auto"/>
            <w:bottom w:val="none" w:sz="0" w:space="0" w:color="auto"/>
            <w:right w:val="none" w:sz="0" w:space="0" w:color="auto"/>
          </w:divBdr>
        </w:div>
        <w:div w:id="328485572">
          <w:marLeft w:val="0"/>
          <w:marRight w:val="0"/>
          <w:marTop w:val="0"/>
          <w:marBottom w:val="0"/>
          <w:divBdr>
            <w:top w:val="none" w:sz="0" w:space="0" w:color="auto"/>
            <w:left w:val="none" w:sz="0" w:space="0" w:color="auto"/>
            <w:bottom w:val="none" w:sz="0" w:space="0" w:color="auto"/>
            <w:right w:val="none" w:sz="0" w:space="0" w:color="auto"/>
          </w:divBdr>
        </w:div>
        <w:div w:id="328601287">
          <w:marLeft w:val="0"/>
          <w:marRight w:val="0"/>
          <w:marTop w:val="0"/>
          <w:marBottom w:val="0"/>
          <w:divBdr>
            <w:top w:val="none" w:sz="0" w:space="0" w:color="auto"/>
            <w:left w:val="none" w:sz="0" w:space="0" w:color="auto"/>
            <w:bottom w:val="none" w:sz="0" w:space="0" w:color="auto"/>
            <w:right w:val="none" w:sz="0" w:space="0" w:color="auto"/>
          </w:divBdr>
        </w:div>
        <w:div w:id="341975897">
          <w:marLeft w:val="0"/>
          <w:marRight w:val="0"/>
          <w:marTop w:val="0"/>
          <w:marBottom w:val="0"/>
          <w:divBdr>
            <w:top w:val="none" w:sz="0" w:space="0" w:color="auto"/>
            <w:left w:val="none" w:sz="0" w:space="0" w:color="auto"/>
            <w:bottom w:val="none" w:sz="0" w:space="0" w:color="auto"/>
            <w:right w:val="none" w:sz="0" w:space="0" w:color="auto"/>
          </w:divBdr>
        </w:div>
        <w:div w:id="346641666">
          <w:marLeft w:val="0"/>
          <w:marRight w:val="0"/>
          <w:marTop w:val="0"/>
          <w:marBottom w:val="0"/>
          <w:divBdr>
            <w:top w:val="none" w:sz="0" w:space="0" w:color="auto"/>
            <w:left w:val="none" w:sz="0" w:space="0" w:color="auto"/>
            <w:bottom w:val="none" w:sz="0" w:space="0" w:color="auto"/>
            <w:right w:val="none" w:sz="0" w:space="0" w:color="auto"/>
          </w:divBdr>
        </w:div>
        <w:div w:id="350226158">
          <w:marLeft w:val="0"/>
          <w:marRight w:val="0"/>
          <w:marTop w:val="0"/>
          <w:marBottom w:val="0"/>
          <w:divBdr>
            <w:top w:val="none" w:sz="0" w:space="0" w:color="auto"/>
            <w:left w:val="none" w:sz="0" w:space="0" w:color="auto"/>
            <w:bottom w:val="none" w:sz="0" w:space="0" w:color="auto"/>
            <w:right w:val="none" w:sz="0" w:space="0" w:color="auto"/>
          </w:divBdr>
        </w:div>
        <w:div w:id="355039312">
          <w:marLeft w:val="0"/>
          <w:marRight w:val="0"/>
          <w:marTop w:val="0"/>
          <w:marBottom w:val="0"/>
          <w:divBdr>
            <w:top w:val="none" w:sz="0" w:space="0" w:color="auto"/>
            <w:left w:val="none" w:sz="0" w:space="0" w:color="auto"/>
            <w:bottom w:val="none" w:sz="0" w:space="0" w:color="auto"/>
            <w:right w:val="none" w:sz="0" w:space="0" w:color="auto"/>
          </w:divBdr>
        </w:div>
        <w:div w:id="371151590">
          <w:marLeft w:val="0"/>
          <w:marRight w:val="0"/>
          <w:marTop w:val="0"/>
          <w:marBottom w:val="0"/>
          <w:divBdr>
            <w:top w:val="none" w:sz="0" w:space="0" w:color="auto"/>
            <w:left w:val="none" w:sz="0" w:space="0" w:color="auto"/>
            <w:bottom w:val="none" w:sz="0" w:space="0" w:color="auto"/>
            <w:right w:val="none" w:sz="0" w:space="0" w:color="auto"/>
          </w:divBdr>
        </w:div>
        <w:div w:id="375743831">
          <w:marLeft w:val="0"/>
          <w:marRight w:val="0"/>
          <w:marTop w:val="0"/>
          <w:marBottom w:val="0"/>
          <w:divBdr>
            <w:top w:val="none" w:sz="0" w:space="0" w:color="auto"/>
            <w:left w:val="none" w:sz="0" w:space="0" w:color="auto"/>
            <w:bottom w:val="none" w:sz="0" w:space="0" w:color="auto"/>
            <w:right w:val="none" w:sz="0" w:space="0" w:color="auto"/>
          </w:divBdr>
        </w:div>
        <w:div w:id="376199270">
          <w:marLeft w:val="0"/>
          <w:marRight w:val="0"/>
          <w:marTop w:val="0"/>
          <w:marBottom w:val="0"/>
          <w:divBdr>
            <w:top w:val="none" w:sz="0" w:space="0" w:color="auto"/>
            <w:left w:val="none" w:sz="0" w:space="0" w:color="auto"/>
            <w:bottom w:val="none" w:sz="0" w:space="0" w:color="auto"/>
            <w:right w:val="none" w:sz="0" w:space="0" w:color="auto"/>
          </w:divBdr>
        </w:div>
        <w:div w:id="421880359">
          <w:marLeft w:val="0"/>
          <w:marRight w:val="0"/>
          <w:marTop w:val="0"/>
          <w:marBottom w:val="0"/>
          <w:divBdr>
            <w:top w:val="none" w:sz="0" w:space="0" w:color="auto"/>
            <w:left w:val="none" w:sz="0" w:space="0" w:color="auto"/>
            <w:bottom w:val="none" w:sz="0" w:space="0" w:color="auto"/>
            <w:right w:val="none" w:sz="0" w:space="0" w:color="auto"/>
          </w:divBdr>
        </w:div>
        <w:div w:id="424614567">
          <w:marLeft w:val="0"/>
          <w:marRight w:val="0"/>
          <w:marTop w:val="0"/>
          <w:marBottom w:val="0"/>
          <w:divBdr>
            <w:top w:val="none" w:sz="0" w:space="0" w:color="auto"/>
            <w:left w:val="none" w:sz="0" w:space="0" w:color="auto"/>
            <w:bottom w:val="none" w:sz="0" w:space="0" w:color="auto"/>
            <w:right w:val="none" w:sz="0" w:space="0" w:color="auto"/>
          </w:divBdr>
        </w:div>
        <w:div w:id="432942079">
          <w:marLeft w:val="0"/>
          <w:marRight w:val="0"/>
          <w:marTop w:val="0"/>
          <w:marBottom w:val="0"/>
          <w:divBdr>
            <w:top w:val="none" w:sz="0" w:space="0" w:color="auto"/>
            <w:left w:val="none" w:sz="0" w:space="0" w:color="auto"/>
            <w:bottom w:val="none" w:sz="0" w:space="0" w:color="auto"/>
            <w:right w:val="none" w:sz="0" w:space="0" w:color="auto"/>
          </w:divBdr>
        </w:div>
        <w:div w:id="436027460">
          <w:marLeft w:val="0"/>
          <w:marRight w:val="0"/>
          <w:marTop w:val="0"/>
          <w:marBottom w:val="0"/>
          <w:divBdr>
            <w:top w:val="none" w:sz="0" w:space="0" w:color="auto"/>
            <w:left w:val="none" w:sz="0" w:space="0" w:color="auto"/>
            <w:bottom w:val="none" w:sz="0" w:space="0" w:color="auto"/>
            <w:right w:val="none" w:sz="0" w:space="0" w:color="auto"/>
          </w:divBdr>
        </w:div>
        <w:div w:id="440996754">
          <w:marLeft w:val="0"/>
          <w:marRight w:val="0"/>
          <w:marTop w:val="0"/>
          <w:marBottom w:val="0"/>
          <w:divBdr>
            <w:top w:val="none" w:sz="0" w:space="0" w:color="auto"/>
            <w:left w:val="none" w:sz="0" w:space="0" w:color="auto"/>
            <w:bottom w:val="none" w:sz="0" w:space="0" w:color="auto"/>
            <w:right w:val="none" w:sz="0" w:space="0" w:color="auto"/>
          </w:divBdr>
        </w:div>
        <w:div w:id="474418434">
          <w:marLeft w:val="0"/>
          <w:marRight w:val="0"/>
          <w:marTop w:val="0"/>
          <w:marBottom w:val="0"/>
          <w:divBdr>
            <w:top w:val="none" w:sz="0" w:space="0" w:color="auto"/>
            <w:left w:val="none" w:sz="0" w:space="0" w:color="auto"/>
            <w:bottom w:val="none" w:sz="0" w:space="0" w:color="auto"/>
            <w:right w:val="none" w:sz="0" w:space="0" w:color="auto"/>
          </w:divBdr>
        </w:div>
        <w:div w:id="509948287">
          <w:marLeft w:val="0"/>
          <w:marRight w:val="0"/>
          <w:marTop w:val="0"/>
          <w:marBottom w:val="0"/>
          <w:divBdr>
            <w:top w:val="none" w:sz="0" w:space="0" w:color="auto"/>
            <w:left w:val="none" w:sz="0" w:space="0" w:color="auto"/>
            <w:bottom w:val="none" w:sz="0" w:space="0" w:color="auto"/>
            <w:right w:val="none" w:sz="0" w:space="0" w:color="auto"/>
          </w:divBdr>
        </w:div>
        <w:div w:id="566301917">
          <w:marLeft w:val="0"/>
          <w:marRight w:val="0"/>
          <w:marTop w:val="0"/>
          <w:marBottom w:val="0"/>
          <w:divBdr>
            <w:top w:val="none" w:sz="0" w:space="0" w:color="auto"/>
            <w:left w:val="none" w:sz="0" w:space="0" w:color="auto"/>
            <w:bottom w:val="none" w:sz="0" w:space="0" w:color="auto"/>
            <w:right w:val="none" w:sz="0" w:space="0" w:color="auto"/>
          </w:divBdr>
        </w:div>
        <w:div w:id="591009901">
          <w:marLeft w:val="0"/>
          <w:marRight w:val="0"/>
          <w:marTop w:val="0"/>
          <w:marBottom w:val="0"/>
          <w:divBdr>
            <w:top w:val="none" w:sz="0" w:space="0" w:color="auto"/>
            <w:left w:val="none" w:sz="0" w:space="0" w:color="auto"/>
            <w:bottom w:val="none" w:sz="0" w:space="0" w:color="auto"/>
            <w:right w:val="none" w:sz="0" w:space="0" w:color="auto"/>
          </w:divBdr>
        </w:div>
        <w:div w:id="600719156">
          <w:marLeft w:val="0"/>
          <w:marRight w:val="0"/>
          <w:marTop w:val="0"/>
          <w:marBottom w:val="0"/>
          <w:divBdr>
            <w:top w:val="none" w:sz="0" w:space="0" w:color="auto"/>
            <w:left w:val="none" w:sz="0" w:space="0" w:color="auto"/>
            <w:bottom w:val="none" w:sz="0" w:space="0" w:color="auto"/>
            <w:right w:val="none" w:sz="0" w:space="0" w:color="auto"/>
          </w:divBdr>
        </w:div>
        <w:div w:id="645206952">
          <w:marLeft w:val="0"/>
          <w:marRight w:val="0"/>
          <w:marTop w:val="0"/>
          <w:marBottom w:val="0"/>
          <w:divBdr>
            <w:top w:val="none" w:sz="0" w:space="0" w:color="auto"/>
            <w:left w:val="none" w:sz="0" w:space="0" w:color="auto"/>
            <w:bottom w:val="none" w:sz="0" w:space="0" w:color="auto"/>
            <w:right w:val="none" w:sz="0" w:space="0" w:color="auto"/>
          </w:divBdr>
        </w:div>
        <w:div w:id="649405811">
          <w:marLeft w:val="0"/>
          <w:marRight w:val="0"/>
          <w:marTop w:val="0"/>
          <w:marBottom w:val="0"/>
          <w:divBdr>
            <w:top w:val="none" w:sz="0" w:space="0" w:color="auto"/>
            <w:left w:val="none" w:sz="0" w:space="0" w:color="auto"/>
            <w:bottom w:val="none" w:sz="0" w:space="0" w:color="auto"/>
            <w:right w:val="none" w:sz="0" w:space="0" w:color="auto"/>
          </w:divBdr>
        </w:div>
        <w:div w:id="659311323">
          <w:marLeft w:val="0"/>
          <w:marRight w:val="0"/>
          <w:marTop w:val="0"/>
          <w:marBottom w:val="0"/>
          <w:divBdr>
            <w:top w:val="none" w:sz="0" w:space="0" w:color="auto"/>
            <w:left w:val="none" w:sz="0" w:space="0" w:color="auto"/>
            <w:bottom w:val="none" w:sz="0" w:space="0" w:color="auto"/>
            <w:right w:val="none" w:sz="0" w:space="0" w:color="auto"/>
          </w:divBdr>
        </w:div>
        <w:div w:id="667094917">
          <w:marLeft w:val="0"/>
          <w:marRight w:val="0"/>
          <w:marTop w:val="0"/>
          <w:marBottom w:val="0"/>
          <w:divBdr>
            <w:top w:val="none" w:sz="0" w:space="0" w:color="auto"/>
            <w:left w:val="none" w:sz="0" w:space="0" w:color="auto"/>
            <w:bottom w:val="none" w:sz="0" w:space="0" w:color="auto"/>
            <w:right w:val="none" w:sz="0" w:space="0" w:color="auto"/>
          </w:divBdr>
        </w:div>
        <w:div w:id="676804829">
          <w:marLeft w:val="0"/>
          <w:marRight w:val="0"/>
          <w:marTop w:val="0"/>
          <w:marBottom w:val="0"/>
          <w:divBdr>
            <w:top w:val="none" w:sz="0" w:space="0" w:color="auto"/>
            <w:left w:val="none" w:sz="0" w:space="0" w:color="auto"/>
            <w:bottom w:val="none" w:sz="0" w:space="0" w:color="auto"/>
            <w:right w:val="none" w:sz="0" w:space="0" w:color="auto"/>
          </w:divBdr>
        </w:div>
        <w:div w:id="677737151">
          <w:marLeft w:val="0"/>
          <w:marRight w:val="0"/>
          <w:marTop w:val="0"/>
          <w:marBottom w:val="0"/>
          <w:divBdr>
            <w:top w:val="none" w:sz="0" w:space="0" w:color="auto"/>
            <w:left w:val="none" w:sz="0" w:space="0" w:color="auto"/>
            <w:bottom w:val="none" w:sz="0" w:space="0" w:color="auto"/>
            <w:right w:val="none" w:sz="0" w:space="0" w:color="auto"/>
          </w:divBdr>
        </w:div>
        <w:div w:id="692921924">
          <w:marLeft w:val="0"/>
          <w:marRight w:val="0"/>
          <w:marTop w:val="0"/>
          <w:marBottom w:val="0"/>
          <w:divBdr>
            <w:top w:val="none" w:sz="0" w:space="0" w:color="auto"/>
            <w:left w:val="none" w:sz="0" w:space="0" w:color="auto"/>
            <w:bottom w:val="none" w:sz="0" w:space="0" w:color="auto"/>
            <w:right w:val="none" w:sz="0" w:space="0" w:color="auto"/>
          </w:divBdr>
        </w:div>
        <w:div w:id="715352877">
          <w:marLeft w:val="0"/>
          <w:marRight w:val="0"/>
          <w:marTop w:val="0"/>
          <w:marBottom w:val="0"/>
          <w:divBdr>
            <w:top w:val="none" w:sz="0" w:space="0" w:color="auto"/>
            <w:left w:val="none" w:sz="0" w:space="0" w:color="auto"/>
            <w:bottom w:val="none" w:sz="0" w:space="0" w:color="auto"/>
            <w:right w:val="none" w:sz="0" w:space="0" w:color="auto"/>
          </w:divBdr>
        </w:div>
        <w:div w:id="758409799">
          <w:marLeft w:val="0"/>
          <w:marRight w:val="0"/>
          <w:marTop w:val="0"/>
          <w:marBottom w:val="0"/>
          <w:divBdr>
            <w:top w:val="none" w:sz="0" w:space="0" w:color="auto"/>
            <w:left w:val="none" w:sz="0" w:space="0" w:color="auto"/>
            <w:bottom w:val="none" w:sz="0" w:space="0" w:color="auto"/>
            <w:right w:val="none" w:sz="0" w:space="0" w:color="auto"/>
          </w:divBdr>
        </w:div>
        <w:div w:id="764572043">
          <w:marLeft w:val="0"/>
          <w:marRight w:val="0"/>
          <w:marTop w:val="0"/>
          <w:marBottom w:val="0"/>
          <w:divBdr>
            <w:top w:val="none" w:sz="0" w:space="0" w:color="auto"/>
            <w:left w:val="none" w:sz="0" w:space="0" w:color="auto"/>
            <w:bottom w:val="none" w:sz="0" w:space="0" w:color="auto"/>
            <w:right w:val="none" w:sz="0" w:space="0" w:color="auto"/>
          </w:divBdr>
        </w:div>
        <w:div w:id="764572427">
          <w:marLeft w:val="0"/>
          <w:marRight w:val="0"/>
          <w:marTop w:val="0"/>
          <w:marBottom w:val="0"/>
          <w:divBdr>
            <w:top w:val="none" w:sz="0" w:space="0" w:color="auto"/>
            <w:left w:val="none" w:sz="0" w:space="0" w:color="auto"/>
            <w:bottom w:val="none" w:sz="0" w:space="0" w:color="auto"/>
            <w:right w:val="none" w:sz="0" w:space="0" w:color="auto"/>
          </w:divBdr>
        </w:div>
        <w:div w:id="772554397">
          <w:marLeft w:val="0"/>
          <w:marRight w:val="0"/>
          <w:marTop w:val="0"/>
          <w:marBottom w:val="0"/>
          <w:divBdr>
            <w:top w:val="none" w:sz="0" w:space="0" w:color="auto"/>
            <w:left w:val="none" w:sz="0" w:space="0" w:color="auto"/>
            <w:bottom w:val="none" w:sz="0" w:space="0" w:color="auto"/>
            <w:right w:val="none" w:sz="0" w:space="0" w:color="auto"/>
          </w:divBdr>
        </w:div>
        <w:div w:id="794375571">
          <w:marLeft w:val="0"/>
          <w:marRight w:val="0"/>
          <w:marTop w:val="0"/>
          <w:marBottom w:val="0"/>
          <w:divBdr>
            <w:top w:val="none" w:sz="0" w:space="0" w:color="auto"/>
            <w:left w:val="none" w:sz="0" w:space="0" w:color="auto"/>
            <w:bottom w:val="none" w:sz="0" w:space="0" w:color="auto"/>
            <w:right w:val="none" w:sz="0" w:space="0" w:color="auto"/>
          </w:divBdr>
        </w:div>
        <w:div w:id="795375433">
          <w:marLeft w:val="0"/>
          <w:marRight w:val="0"/>
          <w:marTop w:val="0"/>
          <w:marBottom w:val="0"/>
          <w:divBdr>
            <w:top w:val="none" w:sz="0" w:space="0" w:color="auto"/>
            <w:left w:val="none" w:sz="0" w:space="0" w:color="auto"/>
            <w:bottom w:val="none" w:sz="0" w:space="0" w:color="auto"/>
            <w:right w:val="none" w:sz="0" w:space="0" w:color="auto"/>
          </w:divBdr>
        </w:div>
        <w:div w:id="825433525">
          <w:marLeft w:val="0"/>
          <w:marRight w:val="0"/>
          <w:marTop w:val="0"/>
          <w:marBottom w:val="0"/>
          <w:divBdr>
            <w:top w:val="none" w:sz="0" w:space="0" w:color="auto"/>
            <w:left w:val="none" w:sz="0" w:space="0" w:color="auto"/>
            <w:bottom w:val="none" w:sz="0" w:space="0" w:color="auto"/>
            <w:right w:val="none" w:sz="0" w:space="0" w:color="auto"/>
          </w:divBdr>
        </w:div>
        <w:div w:id="828253482">
          <w:marLeft w:val="0"/>
          <w:marRight w:val="0"/>
          <w:marTop w:val="0"/>
          <w:marBottom w:val="0"/>
          <w:divBdr>
            <w:top w:val="none" w:sz="0" w:space="0" w:color="auto"/>
            <w:left w:val="none" w:sz="0" w:space="0" w:color="auto"/>
            <w:bottom w:val="none" w:sz="0" w:space="0" w:color="auto"/>
            <w:right w:val="none" w:sz="0" w:space="0" w:color="auto"/>
          </w:divBdr>
        </w:div>
        <w:div w:id="832645102">
          <w:marLeft w:val="0"/>
          <w:marRight w:val="0"/>
          <w:marTop w:val="0"/>
          <w:marBottom w:val="0"/>
          <w:divBdr>
            <w:top w:val="none" w:sz="0" w:space="0" w:color="auto"/>
            <w:left w:val="none" w:sz="0" w:space="0" w:color="auto"/>
            <w:bottom w:val="none" w:sz="0" w:space="0" w:color="auto"/>
            <w:right w:val="none" w:sz="0" w:space="0" w:color="auto"/>
          </w:divBdr>
        </w:div>
        <w:div w:id="883835546">
          <w:marLeft w:val="0"/>
          <w:marRight w:val="0"/>
          <w:marTop w:val="0"/>
          <w:marBottom w:val="0"/>
          <w:divBdr>
            <w:top w:val="none" w:sz="0" w:space="0" w:color="auto"/>
            <w:left w:val="none" w:sz="0" w:space="0" w:color="auto"/>
            <w:bottom w:val="none" w:sz="0" w:space="0" w:color="auto"/>
            <w:right w:val="none" w:sz="0" w:space="0" w:color="auto"/>
          </w:divBdr>
        </w:div>
        <w:div w:id="887761951">
          <w:marLeft w:val="0"/>
          <w:marRight w:val="0"/>
          <w:marTop w:val="0"/>
          <w:marBottom w:val="0"/>
          <w:divBdr>
            <w:top w:val="none" w:sz="0" w:space="0" w:color="auto"/>
            <w:left w:val="none" w:sz="0" w:space="0" w:color="auto"/>
            <w:bottom w:val="none" w:sz="0" w:space="0" w:color="auto"/>
            <w:right w:val="none" w:sz="0" w:space="0" w:color="auto"/>
          </w:divBdr>
        </w:div>
        <w:div w:id="890578078">
          <w:marLeft w:val="0"/>
          <w:marRight w:val="0"/>
          <w:marTop w:val="0"/>
          <w:marBottom w:val="0"/>
          <w:divBdr>
            <w:top w:val="none" w:sz="0" w:space="0" w:color="auto"/>
            <w:left w:val="none" w:sz="0" w:space="0" w:color="auto"/>
            <w:bottom w:val="none" w:sz="0" w:space="0" w:color="auto"/>
            <w:right w:val="none" w:sz="0" w:space="0" w:color="auto"/>
          </w:divBdr>
        </w:div>
        <w:div w:id="930041827">
          <w:marLeft w:val="0"/>
          <w:marRight w:val="0"/>
          <w:marTop w:val="0"/>
          <w:marBottom w:val="0"/>
          <w:divBdr>
            <w:top w:val="none" w:sz="0" w:space="0" w:color="auto"/>
            <w:left w:val="none" w:sz="0" w:space="0" w:color="auto"/>
            <w:bottom w:val="none" w:sz="0" w:space="0" w:color="auto"/>
            <w:right w:val="none" w:sz="0" w:space="0" w:color="auto"/>
          </w:divBdr>
        </w:div>
        <w:div w:id="958491325">
          <w:marLeft w:val="0"/>
          <w:marRight w:val="0"/>
          <w:marTop w:val="0"/>
          <w:marBottom w:val="0"/>
          <w:divBdr>
            <w:top w:val="none" w:sz="0" w:space="0" w:color="auto"/>
            <w:left w:val="none" w:sz="0" w:space="0" w:color="auto"/>
            <w:bottom w:val="none" w:sz="0" w:space="0" w:color="auto"/>
            <w:right w:val="none" w:sz="0" w:space="0" w:color="auto"/>
          </w:divBdr>
        </w:div>
        <w:div w:id="983972141">
          <w:marLeft w:val="0"/>
          <w:marRight w:val="0"/>
          <w:marTop w:val="0"/>
          <w:marBottom w:val="0"/>
          <w:divBdr>
            <w:top w:val="none" w:sz="0" w:space="0" w:color="auto"/>
            <w:left w:val="none" w:sz="0" w:space="0" w:color="auto"/>
            <w:bottom w:val="none" w:sz="0" w:space="0" w:color="auto"/>
            <w:right w:val="none" w:sz="0" w:space="0" w:color="auto"/>
          </w:divBdr>
        </w:div>
        <w:div w:id="984164861">
          <w:marLeft w:val="0"/>
          <w:marRight w:val="0"/>
          <w:marTop w:val="0"/>
          <w:marBottom w:val="0"/>
          <w:divBdr>
            <w:top w:val="none" w:sz="0" w:space="0" w:color="auto"/>
            <w:left w:val="none" w:sz="0" w:space="0" w:color="auto"/>
            <w:bottom w:val="none" w:sz="0" w:space="0" w:color="auto"/>
            <w:right w:val="none" w:sz="0" w:space="0" w:color="auto"/>
          </w:divBdr>
        </w:div>
        <w:div w:id="988678307">
          <w:marLeft w:val="0"/>
          <w:marRight w:val="0"/>
          <w:marTop w:val="0"/>
          <w:marBottom w:val="0"/>
          <w:divBdr>
            <w:top w:val="none" w:sz="0" w:space="0" w:color="auto"/>
            <w:left w:val="none" w:sz="0" w:space="0" w:color="auto"/>
            <w:bottom w:val="none" w:sz="0" w:space="0" w:color="auto"/>
            <w:right w:val="none" w:sz="0" w:space="0" w:color="auto"/>
          </w:divBdr>
        </w:div>
        <w:div w:id="990670559">
          <w:marLeft w:val="0"/>
          <w:marRight w:val="0"/>
          <w:marTop w:val="0"/>
          <w:marBottom w:val="0"/>
          <w:divBdr>
            <w:top w:val="none" w:sz="0" w:space="0" w:color="auto"/>
            <w:left w:val="none" w:sz="0" w:space="0" w:color="auto"/>
            <w:bottom w:val="none" w:sz="0" w:space="0" w:color="auto"/>
            <w:right w:val="none" w:sz="0" w:space="0" w:color="auto"/>
          </w:divBdr>
        </w:div>
        <w:div w:id="997658798">
          <w:marLeft w:val="0"/>
          <w:marRight w:val="0"/>
          <w:marTop w:val="0"/>
          <w:marBottom w:val="0"/>
          <w:divBdr>
            <w:top w:val="none" w:sz="0" w:space="0" w:color="auto"/>
            <w:left w:val="none" w:sz="0" w:space="0" w:color="auto"/>
            <w:bottom w:val="none" w:sz="0" w:space="0" w:color="auto"/>
            <w:right w:val="none" w:sz="0" w:space="0" w:color="auto"/>
          </w:divBdr>
        </w:div>
        <w:div w:id="1008798356">
          <w:marLeft w:val="0"/>
          <w:marRight w:val="0"/>
          <w:marTop w:val="0"/>
          <w:marBottom w:val="0"/>
          <w:divBdr>
            <w:top w:val="none" w:sz="0" w:space="0" w:color="auto"/>
            <w:left w:val="none" w:sz="0" w:space="0" w:color="auto"/>
            <w:bottom w:val="none" w:sz="0" w:space="0" w:color="auto"/>
            <w:right w:val="none" w:sz="0" w:space="0" w:color="auto"/>
          </w:divBdr>
        </w:div>
        <w:div w:id="1018775481">
          <w:marLeft w:val="0"/>
          <w:marRight w:val="0"/>
          <w:marTop w:val="0"/>
          <w:marBottom w:val="0"/>
          <w:divBdr>
            <w:top w:val="none" w:sz="0" w:space="0" w:color="auto"/>
            <w:left w:val="none" w:sz="0" w:space="0" w:color="auto"/>
            <w:bottom w:val="none" w:sz="0" w:space="0" w:color="auto"/>
            <w:right w:val="none" w:sz="0" w:space="0" w:color="auto"/>
          </w:divBdr>
        </w:div>
        <w:div w:id="1028523828">
          <w:marLeft w:val="0"/>
          <w:marRight w:val="0"/>
          <w:marTop w:val="0"/>
          <w:marBottom w:val="0"/>
          <w:divBdr>
            <w:top w:val="none" w:sz="0" w:space="0" w:color="auto"/>
            <w:left w:val="none" w:sz="0" w:space="0" w:color="auto"/>
            <w:bottom w:val="none" w:sz="0" w:space="0" w:color="auto"/>
            <w:right w:val="none" w:sz="0" w:space="0" w:color="auto"/>
          </w:divBdr>
        </w:div>
        <w:div w:id="1033074763">
          <w:marLeft w:val="0"/>
          <w:marRight w:val="0"/>
          <w:marTop w:val="0"/>
          <w:marBottom w:val="0"/>
          <w:divBdr>
            <w:top w:val="none" w:sz="0" w:space="0" w:color="auto"/>
            <w:left w:val="none" w:sz="0" w:space="0" w:color="auto"/>
            <w:bottom w:val="none" w:sz="0" w:space="0" w:color="auto"/>
            <w:right w:val="none" w:sz="0" w:space="0" w:color="auto"/>
          </w:divBdr>
        </w:div>
        <w:div w:id="1036613157">
          <w:marLeft w:val="0"/>
          <w:marRight w:val="0"/>
          <w:marTop w:val="0"/>
          <w:marBottom w:val="0"/>
          <w:divBdr>
            <w:top w:val="none" w:sz="0" w:space="0" w:color="auto"/>
            <w:left w:val="none" w:sz="0" w:space="0" w:color="auto"/>
            <w:bottom w:val="none" w:sz="0" w:space="0" w:color="auto"/>
            <w:right w:val="none" w:sz="0" w:space="0" w:color="auto"/>
          </w:divBdr>
        </w:div>
        <w:div w:id="1039473182">
          <w:marLeft w:val="0"/>
          <w:marRight w:val="0"/>
          <w:marTop w:val="0"/>
          <w:marBottom w:val="0"/>
          <w:divBdr>
            <w:top w:val="none" w:sz="0" w:space="0" w:color="auto"/>
            <w:left w:val="none" w:sz="0" w:space="0" w:color="auto"/>
            <w:bottom w:val="none" w:sz="0" w:space="0" w:color="auto"/>
            <w:right w:val="none" w:sz="0" w:space="0" w:color="auto"/>
          </w:divBdr>
        </w:div>
        <w:div w:id="1096487918">
          <w:marLeft w:val="0"/>
          <w:marRight w:val="0"/>
          <w:marTop w:val="0"/>
          <w:marBottom w:val="0"/>
          <w:divBdr>
            <w:top w:val="none" w:sz="0" w:space="0" w:color="auto"/>
            <w:left w:val="none" w:sz="0" w:space="0" w:color="auto"/>
            <w:bottom w:val="none" w:sz="0" w:space="0" w:color="auto"/>
            <w:right w:val="none" w:sz="0" w:space="0" w:color="auto"/>
          </w:divBdr>
        </w:div>
        <w:div w:id="1097671546">
          <w:marLeft w:val="0"/>
          <w:marRight w:val="0"/>
          <w:marTop w:val="0"/>
          <w:marBottom w:val="0"/>
          <w:divBdr>
            <w:top w:val="none" w:sz="0" w:space="0" w:color="auto"/>
            <w:left w:val="none" w:sz="0" w:space="0" w:color="auto"/>
            <w:bottom w:val="none" w:sz="0" w:space="0" w:color="auto"/>
            <w:right w:val="none" w:sz="0" w:space="0" w:color="auto"/>
          </w:divBdr>
        </w:div>
        <w:div w:id="1097750624">
          <w:marLeft w:val="0"/>
          <w:marRight w:val="0"/>
          <w:marTop w:val="0"/>
          <w:marBottom w:val="0"/>
          <w:divBdr>
            <w:top w:val="none" w:sz="0" w:space="0" w:color="auto"/>
            <w:left w:val="none" w:sz="0" w:space="0" w:color="auto"/>
            <w:bottom w:val="none" w:sz="0" w:space="0" w:color="auto"/>
            <w:right w:val="none" w:sz="0" w:space="0" w:color="auto"/>
          </w:divBdr>
        </w:div>
        <w:div w:id="1118573319">
          <w:marLeft w:val="0"/>
          <w:marRight w:val="0"/>
          <w:marTop w:val="0"/>
          <w:marBottom w:val="0"/>
          <w:divBdr>
            <w:top w:val="none" w:sz="0" w:space="0" w:color="auto"/>
            <w:left w:val="none" w:sz="0" w:space="0" w:color="auto"/>
            <w:bottom w:val="none" w:sz="0" w:space="0" w:color="auto"/>
            <w:right w:val="none" w:sz="0" w:space="0" w:color="auto"/>
          </w:divBdr>
        </w:div>
        <w:div w:id="1120031532">
          <w:marLeft w:val="0"/>
          <w:marRight w:val="0"/>
          <w:marTop w:val="0"/>
          <w:marBottom w:val="0"/>
          <w:divBdr>
            <w:top w:val="none" w:sz="0" w:space="0" w:color="auto"/>
            <w:left w:val="none" w:sz="0" w:space="0" w:color="auto"/>
            <w:bottom w:val="none" w:sz="0" w:space="0" w:color="auto"/>
            <w:right w:val="none" w:sz="0" w:space="0" w:color="auto"/>
          </w:divBdr>
        </w:div>
        <w:div w:id="1124618368">
          <w:marLeft w:val="0"/>
          <w:marRight w:val="0"/>
          <w:marTop w:val="0"/>
          <w:marBottom w:val="0"/>
          <w:divBdr>
            <w:top w:val="none" w:sz="0" w:space="0" w:color="auto"/>
            <w:left w:val="none" w:sz="0" w:space="0" w:color="auto"/>
            <w:bottom w:val="none" w:sz="0" w:space="0" w:color="auto"/>
            <w:right w:val="none" w:sz="0" w:space="0" w:color="auto"/>
          </w:divBdr>
        </w:div>
        <w:div w:id="1136072855">
          <w:marLeft w:val="0"/>
          <w:marRight w:val="0"/>
          <w:marTop w:val="0"/>
          <w:marBottom w:val="0"/>
          <w:divBdr>
            <w:top w:val="none" w:sz="0" w:space="0" w:color="auto"/>
            <w:left w:val="none" w:sz="0" w:space="0" w:color="auto"/>
            <w:bottom w:val="none" w:sz="0" w:space="0" w:color="auto"/>
            <w:right w:val="none" w:sz="0" w:space="0" w:color="auto"/>
          </w:divBdr>
        </w:div>
        <w:div w:id="1136684884">
          <w:marLeft w:val="0"/>
          <w:marRight w:val="0"/>
          <w:marTop w:val="0"/>
          <w:marBottom w:val="0"/>
          <w:divBdr>
            <w:top w:val="none" w:sz="0" w:space="0" w:color="auto"/>
            <w:left w:val="none" w:sz="0" w:space="0" w:color="auto"/>
            <w:bottom w:val="none" w:sz="0" w:space="0" w:color="auto"/>
            <w:right w:val="none" w:sz="0" w:space="0" w:color="auto"/>
          </w:divBdr>
        </w:div>
        <w:div w:id="1144083805">
          <w:marLeft w:val="0"/>
          <w:marRight w:val="0"/>
          <w:marTop w:val="0"/>
          <w:marBottom w:val="0"/>
          <w:divBdr>
            <w:top w:val="none" w:sz="0" w:space="0" w:color="auto"/>
            <w:left w:val="none" w:sz="0" w:space="0" w:color="auto"/>
            <w:bottom w:val="none" w:sz="0" w:space="0" w:color="auto"/>
            <w:right w:val="none" w:sz="0" w:space="0" w:color="auto"/>
          </w:divBdr>
        </w:div>
        <w:div w:id="1173490806">
          <w:marLeft w:val="0"/>
          <w:marRight w:val="0"/>
          <w:marTop w:val="0"/>
          <w:marBottom w:val="0"/>
          <w:divBdr>
            <w:top w:val="none" w:sz="0" w:space="0" w:color="auto"/>
            <w:left w:val="none" w:sz="0" w:space="0" w:color="auto"/>
            <w:bottom w:val="none" w:sz="0" w:space="0" w:color="auto"/>
            <w:right w:val="none" w:sz="0" w:space="0" w:color="auto"/>
          </w:divBdr>
        </w:div>
        <w:div w:id="1177883983">
          <w:marLeft w:val="0"/>
          <w:marRight w:val="0"/>
          <w:marTop w:val="0"/>
          <w:marBottom w:val="0"/>
          <w:divBdr>
            <w:top w:val="none" w:sz="0" w:space="0" w:color="auto"/>
            <w:left w:val="none" w:sz="0" w:space="0" w:color="auto"/>
            <w:bottom w:val="none" w:sz="0" w:space="0" w:color="auto"/>
            <w:right w:val="none" w:sz="0" w:space="0" w:color="auto"/>
          </w:divBdr>
        </w:div>
        <w:div w:id="1181578784">
          <w:marLeft w:val="0"/>
          <w:marRight w:val="0"/>
          <w:marTop w:val="0"/>
          <w:marBottom w:val="0"/>
          <w:divBdr>
            <w:top w:val="none" w:sz="0" w:space="0" w:color="auto"/>
            <w:left w:val="none" w:sz="0" w:space="0" w:color="auto"/>
            <w:bottom w:val="none" w:sz="0" w:space="0" w:color="auto"/>
            <w:right w:val="none" w:sz="0" w:space="0" w:color="auto"/>
          </w:divBdr>
        </w:div>
        <w:div w:id="1195119277">
          <w:marLeft w:val="0"/>
          <w:marRight w:val="0"/>
          <w:marTop w:val="0"/>
          <w:marBottom w:val="0"/>
          <w:divBdr>
            <w:top w:val="none" w:sz="0" w:space="0" w:color="auto"/>
            <w:left w:val="none" w:sz="0" w:space="0" w:color="auto"/>
            <w:bottom w:val="none" w:sz="0" w:space="0" w:color="auto"/>
            <w:right w:val="none" w:sz="0" w:space="0" w:color="auto"/>
          </w:divBdr>
        </w:div>
        <w:div w:id="1204752471">
          <w:marLeft w:val="0"/>
          <w:marRight w:val="0"/>
          <w:marTop w:val="0"/>
          <w:marBottom w:val="0"/>
          <w:divBdr>
            <w:top w:val="none" w:sz="0" w:space="0" w:color="auto"/>
            <w:left w:val="none" w:sz="0" w:space="0" w:color="auto"/>
            <w:bottom w:val="none" w:sz="0" w:space="0" w:color="auto"/>
            <w:right w:val="none" w:sz="0" w:space="0" w:color="auto"/>
          </w:divBdr>
        </w:div>
        <w:div w:id="1272588548">
          <w:marLeft w:val="0"/>
          <w:marRight w:val="0"/>
          <w:marTop w:val="0"/>
          <w:marBottom w:val="0"/>
          <w:divBdr>
            <w:top w:val="none" w:sz="0" w:space="0" w:color="auto"/>
            <w:left w:val="none" w:sz="0" w:space="0" w:color="auto"/>
            <w:bottom w:val="none" w:sz="0" w:space="0" w:color="auto"/>
            <w:right w:val="none" w:sz="0" w:space="0" w:color="auto"/>
          </w:divBdr>
        </w:div>
        <w:div w:id="1287420637">
          <w:marLeft w:val="0"/>
          <w:marRight w:val="0"/>
          <w:marTop w:val="0"/>
          <w:marBottom w:val="0"/>
          <w:divBdr>
            <w:top w:val="none" w:sz="0" w:space="0" w:color="auto"/>
            <w:left w:val="none" w:sz="0" w:space="0" w:color="auto"/>
            <w:bottom w:val="none" w:sz="0" w:space="0" w:color="auto"/>
            <w:right w:val="none" w:sz="0" w:space="0" w:color="auto"/>
          </w:divBdr>
        </w:div>
        <w:div w:id="1333726560">
          <w:marLeft w:val="0"/>
          <w:marRight w:val="0"/>
          <w:marTop w:val="0"/>
          <w:marBottom w:val="0"/>
          <w:divBdr>
            <w:top w:val="none" w:sz="0" w:space="0" w:color="auto"/>
            <w:left w:val="none" w:sz="0" w:space="0" w:color="auto"/>
            <w:bottom w:val="none" w:sz="0" w:space="0" w:color="auto"/>
            <w:right w:val="none" w:sz="0" w:space="0" w:color="auto"/>
          </w:divBdr>
        </w:div>
        <w:div w:id="1346053598">
          <w:marLeft w:val="0"/>
          <w:marRight w:val="0"/>
          <w:marTop w:val="0"/>
          <w:marBottom w:val="0"/>
          <w:divBdr>
            <w:top w:val="none" w:sz="0" w:space="0" w:color="auto"/>
            <w:left w:val="none" w:sz="0" w:space="0" w:color="auto"/>
            <w:bottom w:val="none" w:sz="0" w:space="0" w:color="auto"/>
            <w:right w:val="none" w:sz="0" w:space="0" w:color="auto"/>
          </w:divBdr>
        </w:div>
        <w:div w:id="1349286679">
          <w:marLeft w:val="0"/>
          <w:marRight w:val="0"/>
          <w:marTop w:val="0"/>
          <w:marBottom w:val="0"/>
          <w:divBdr>
            <w:top w:val="none" w:sz="0" w:space="0" w:color="auto"/>
            <w:left w:val="none" w:sz="0" w:space="0" w:color="auto"/>
            <w:bottom w:val="none" w:sz="0" w:space="0" w:color="auto"/>
            <w:right w:val="none" w:sz="0" w:space="0" w:color="auto"/>
          </w:divBdr>
        </w:div>
        <w:div w:id="1355495221">
          <w:marLeft w:val="0"/>
          <w:marRight w:val="0"/>
          <w:marTop w:val="0"/>
          <w:marBottom w:val="0"/>
          <w:divBdr>
            <w:top w:val="none" w:sz="0" w:space="0" w:color="auto"/>
            <w:left w:val="none" w:sz="0" w:space="0" w:color="auto"/>
            <w:bottom w:val="none" w:sz="0" w:space="0" w:color="auto"/>
            <w:right w:val="none" w:sz="0" w:space="0" w:color="auto"/>
          </w:divBdr>
        </w:div>
        <w:div w:id="1357659358">
          <w:marLeft w:val="0"/>
          <w:marRight w:val="0"/>
          <w:marTop w:val="0"/>
          <w:marBottom w:val="0"/>
          <w:divBdr>
            <w:top w:val="none" w:sz="0" w:space="0" w:color="auto"/>
            <w:left w:val="none" w:sz="0" w:space="0" w:color="auto"/>
            <w:bottom w:val="none" w:sz="0" w:space="0" w:color="auto"/>
            <w:right w:val="none" w:sz="0" w:space="0" w:color="auto"/>
          </w:divBdr>
        </w:div>
        <w:div w:id="1376462119">
          <w:marLeft w:val="0"/>
          <w:marRight w:val="0"/>
          <w:marTop w:val="0"/>
          <w:marBottom w:val="0"/>
          <w:divBdr>
            <w:top w:val="none" w:sz="0" w:space="0" w:color="auto"/>
            <w:left w:val="none" w:sz="0" w:space="0" w:color="auto"/>
            <w:bottom w:val="none" w:sz="0" w:space="0" w:color="auto"/>
            <w:right w:val="none" w:sz="0" w:space="0" w:color="auto"/>
          </w:divBdr>
        </w:div>
        <w:div w:id="1394816755">
          <w:marLeft w:val="0"/>
          <w:marRight w:val="0"/>
          <w:marTop w:val="0"/>
          <w:marBottom w:val="0"/>
          <w:divBdr>
            <w:top w:val="none" w:sz="0" w:space="0" w:color="auto"/>
            <w:left w:val="none" w:sz="0" w:space="0" w:color="auto"/>
            <w:bottom w:val="none" w:sz="0" w:space="0" w:color="auto"/>
            <w:right w:val="none" w:sz="0" w:space="0" w:color="auto"/>
          </w:divBdr>
        </w:div>
        <w:div w:id="1396389526">
          <w:marLeft w:val="0"/>
          <w:marRight w:val="0"/>
          <w:marTop w:val="0"/>
          <w:marBottom w:val="0"/>
          <w:divBdr>
            <w:top w:val="none" w:sz="0" w:space="0" w:color="auto"/>
            <w:left w:val="none" w:sz="0" w:space="0" w:color="auto"/>
            <w:bottom w:val="none" w:sz="0" w:space="0" w:color="auto"/>
            <w:right w:val="none" w:sz="0" w:space="0" w:color="auto"/>
          </w:divBdr>
        </w:div>
        <w:div w:id="1397435950">
          <w:marLeft w:val="0"/>
          <w:marRight w:val="0"/>
          <w:marTop w:val="0"/>
          <w:marBottom w:val="0"/>
          <w:divBdr>
            <w:top w:val="none" w:sz="0" w:space="0" w:color="auto"/>
            <w:left w:val="none" w:sz="0" w:space="0" w:color="auto"/>
            <w:bottom w:val="none" w:sz="0" w:space="0" w:color="auto"/>
            <w:right w:val="none" w:sz="0" w:space="0" w:color="auto"/>
          </w:divBdr>
        </w:div>
        <w:div w:id="1429227745">
          <w:marLeft w:val="0"/>
          <w:marRight w:val="0"/>
          <w:marTop w:val="0"/>
          <w:marBottom w:val="0"/>
          <w:divBdr>
            <w:top w:val="none" w:sz="0" w:space="0" w:color="auto"/>
            <w:left w:val="none" w:sz="0" w:space="0" w:color="auto"/>
            <w:bottom w:val="none" w:sz="0" w:space="0" w:color="auto"/>
            <w:right w:val="none" w:sz="0" w:space="0" w:color="auto"/>
          </w:divBdr>
        </w:div>
        <w:div w:id="1475365511">
          <w:marLeft w:val="0"/>
          <w:marRight w:val="0"/>
          <w:marTop w:val="0"/>
          <w:marBottom w:val="0"/>
          <w:divBdr>
            <w:top w:val="none" w:sz="0" w:space="0" w:color="auto"/>
            <w:left w:val="none" w:sz="0" w:space="0" w:color="auto"/>
            <w:bottom w:val="none" w:sz="0" w:space="0" w:color="auto"/>
            <w:right w:val="none" w:sz="0" w:space="0" w:color="auto"/>
          </w:divBdr>
        </w:div>
        <w:div w:id="1505314474">
          <w:marLeft w:val="0"/>
          <w:marRight w:val="0"/>
          <w:marTop w:val="0"/>
          <w:marBottom w:val="0"/>
          <w:divBdr>
            <w:top w:val="none" w:sz="0" w:space="0" w:color="auto"/>
            <w:left w:val="none" w:sz="0" w:space="0" w:color="auto"/>
            <w:bottom w:val="none" w:sz="0" w:space="0" w:color="auto"/>
            <w:right w:val="none" w:sz="0" w:space="0" w:color="auto"/>
          </w:divBdr>
        </w:div>
        <w:div w:id="1510364390">
          <w:marLeft w:val="0"/>
          <w:marRight w:val="0"/>
          <w:marTop w:val="0"/>
          <w:marBottom w:val="0"/>
          <w:divBdr>
            <w:top w:val="none" w:sz="0" w:space="0" w:color="auto"/>
            <w:left w:val="none" w:sz="0" w:space="0" w:color="auto"/>
            <w:bottom w:val="none" w:sz="0" w:space="0" w:color="auto"/>
            <w:right w:val="none" w:sz="0" w:space="0" w:color="auto"/>
          </w:divBdr>
        </w:div>
        <w:div w:id="1511721185">
          <w:marLeft w:val="0"/>
          <w:marRight w:val="0"/>
          <w:marTop w:val="0"/>
          <w:marBottom w:val="0"/>
          <w:divBdr>
            <w:top w:val="none" w:sz="0" w:space="0" w:color="auto"/>
            <w:left w:val="none" w:sz="0" w:space="0" w:color="auto"/>
            <w:bottom w:val="none" w:sz="0" w:space="0" w:color="auto"/>
            <w:right w:val="none" w:sz="0" w:space="0" w:color="auto"/>
          </w:divBdr>
        </w:div>
        <w:div w:id="1527211804">
          <w:marLeft w:val="0"/>
          <w:marRight w:val="0"/>
          <w:marTop w:val="0"/>
          <w:marBottom w:val="0"/>
          <w:divBdr>
            <w:top w:val="none" w:sz="0" w:space="0" w:color="auto"/>
            <w:left w:val="none" w:sz="0" w:space="0" w:color="auto"/>
            <w:bottom w:val="none" w:sz="0" w:space="0" w:color="auto"/>
            <w:right w:val="none" w:sz="0" w:space="0" w:color="auto"/>
          </w:divBdr>
        </w:div>
        <w:div w:id="1547371767">
          <w:marLeft w:val="0"/>
          <w:marRight w:val="0"/>
          <w:marTop w:val="0"/>
          <w:marBottom w:val="0"/>
          <w:divBdr>
            <w:top w:val="none" w:sz="0" w:space="0" w:color="auto"/>
            <w:left w:val="none" w:sz="0" w:space="0" w:color="auto"/>
            <w:bottom w:val="none" w:sz="0" w:space="0" w:color="auto"/>
            <w:right w:val="none" w:sz="0" w:space="0" w:color="auto"/>
          </w:divBdr>
        </w:div>
        <w:div w:id="1549217269">
          <w:marLeft w:val="0"/>
          <w:marRight w:val="0"/>
          <w:marTop w:val="0"/>
          <w:marBottom w:val="0"/>
          <w:divBdr>
            <w:top w:val="none" w:sz="0" w:space="0" w:color="auto"/>
            <w:left w:val="none" w:sz="0" w:space="0" w:color="auto"/>
            <w:bottom w:val="none" w:sz="0" w:space="0" w:color="auto"/>
            <w:right w:val="none" w:sz="0" w:space="0" w:color="auto"/>
          </w:divBdr>
        </w:div>
        <w:div w:id="1561285846">
          <w:marLeft w:val="0"/>
          <w:marRight w:val="0"/>
          <w:marTop w:val="0"/>
          <w:marBottom w:val="0"/>
          <w:divBdr>
            <w:top w:val="none" w:sz="0" w:space="0" w:color="auto"/>
            <w:left w:val="none" w:sz="0" w:space="0" w:color="auto"/>
            <w:bottom w:val="none" w:sz="0" w:space="0" w:color="auto"/>
            <w:right w:val="none" w:sz="0" w:space="0" w:color="auto"/>
          </w:divBdr>
        </w:div>
        <w:div w:id="1564565270">
          <w:marLeft w:val="0"/>
          <w:marRight w:val="0"/>
          <w:marTop w:val="0"/>
          <w:marBottom w:val="0"/>
          <w:divBdr>
            <w:top w:val="none" w:sz="0" w:space="0" w:color="auto"/>
            <w:left w:val="none" w:sz="0" w:space="0" w:color="auto"/>
            <w:bottom w:val="none" w:sz="0" w:space="0" w:color="auto"/>
            <w:right w:val="none" w:sz="0" w:space="0" w:color="auto"/>
          </w:divBdr>
        </w:div>
        <w:div w:id="1565985601">
          <w:marLeft w:val="0"/>
          <w:marRight w:val="0"/>
          <w:marTop w:val="0"/>
          <w:marBottom w:val="0"/>
          <w:divBdr>
            <w:top w:val="none" w:sz="0" w:space="0" w:color="auto"/>
            <w:left w:val="none" w:sz="0" w:space="0" w:color="auto"/>
            <w:bottom w:val="none" w:sz="0" w:space="0" w:color="auto"/>
            <w:right w:val="none" w:sz="0" w:space="0" w:color="auto"/>
          </w:divBdr>
        </w:div>
        <w:div w:id="1583955198">
          <w:marLeft w:val="0"/>
          <w:marRight w:val="0"/>
          <w:marTop w:val="0"/>
          <w:marBottom w:val="0"/>
          <w:divBdr>
            <w:top w:val="none" w:sz="0" w:space="0" w:color="auto"/>
            <w:left w:val="none" w:sz="0" w:space="0" w:color="auto"/>
            <w:bottom w:val="none" w:sz="0" w:space="0" w:color="auto"/>
            <w:right w:val="none" w:sz="0" w:space="0" w:color="auto"/>
          </w:divBdr>
        </w:div>
        <w:div w:id="1601185534">
          <w:marLeft w:val="0"/>
          <w:marRight w:val="0"/>
          <w:marTop w:val="0"/>
          <w:marBottom w:val="0"/>
          <w:divBdr>
            <w:top w:val="none" w:sz="0" w:space="0" w:color="auto"/>
            <w:left w:val="none" w:sz="0" w:space="0" w:color="auto"/>
            <w:bottom w:val="none" w:sz="0" w:space="0" w:color="auto"/>
            <w:right w:val="none" w:sz="0" w:space="0" w:color="auto"/>
          </w:divBdr>
        </w:div>
        <w:div w:id="1613246890">
          <w:marLeft w:val="0"/>
          <w:marRight w:val="0"/>
          <w:marTop w:val="0"/>
          <w:marBottom w:val="0"/>
          <w:divBdr>
            <w:top w:val="none" w:sz="0" w:space="0" w:color="auto"/>
            <w:left w:val="none" w:sz="0" w:space="0" w:color="auto"/>
            <w:bottom w:val="none" w:sz="0" w:space="0" w:color="auto"/>
            <w:right w:val="none" w:sz="0" w:space="0" w:color="auto"/>
          </w:divBdr>
        </w:div>
        <w:div w:id="1615287907">
          <w:marLeft w:val="0"/>
          <w:marRight w:val="0"/>
          <w:marTop w:val="0"/>
          <w:marBottom w:val="0"/>
          <w:divBdr>
            <w:top w:val="none" w:sz="0" w:space="0" w:color="auto"/>
            <w:left w:val="none" w:sz="0" w:space="0" w:color="auto"/>
            <w:bottom w:val="none" w:sz="0" w:space="0" w:color="auto"/>
            <w:right w:val="none" w:sz="0" w:space="0" w:color="auto"/>
          </w:divBdr>
        </w:div>
        <w:div w:id="1616522282">
          <w:marLeft w:val="0"/>
          <w:marRight w:val="0"/>
          <w:marTop w:val="0"/>
          <w:marBottom w:val="0"/>
          <w:divBdr>
            <w:top w:val="none" w:sz="0" w:space="0" w:color="auto"/>
            <w:left w:val="none" w:sz="0" w:space="0" w:color="auto"/>
            <w:bottom w:val="none" w:sz="0" w:space="0" w:color="auto"/>
            <w:right w:val="none" w:sz="0" w:space="0" w:color="auto"/>
          </w:divBdr>
        </w:div>
        <w:div w:id="1622419710">
          <w:marLeft w:val="0"/>
          <w:marRight w:val="0"/>
          <w:marTop w:val="0"/>
          <w:marBottom w:val="0"/>
          <w:divBdr>
            <w:top w:val="none" w:sz="0" w:space="0" w:color="auto"/>
            <w:left w:val="none" w:sz="0" w:space="0" w:color="auto"/>
            <w:bottom w:val="none" w:sz="0" w:space="0" w:color="auto"/>
            <w:right w:val="none" w:sz="0" w:space="0" w:color="auto"/>
          </w:divBdr>
        </w:div>
        <w:div w:id="1660112397">
          <w:marLeft w:val="0"/>
          <w:marRight w:val="0"/>
          <w:marTop w:val="0"/>
          <w:marBottom w:val="0"/>
          <w:divBdr>
            <w:top w:val="none" w:sz="0" w:space="0" w:color="auto"/>
            <w:left w:val="none" w:sz="0" w:space="0" w:color="auto"/>
            <w:bottom w:val="none" w:sz="0" w:space="0" w:color="auto"/>
            <w:right w:val="none" w:sz="0" w:space="0" w:color="auto"/>
          </w:divBdr>
        </w:div>
        <w:div w:id="1662998506">
          <w:marLeft w:val="0"/>
          <w:marRight w:val="0"/>
          <w:marTop w:val="0"/>
          <w:marBottom w:val="0"/>
          <w:divBdr>
            <w:top w:val="none" w:sz="0" w:space="0" w:color="auto"/>
            <w:left w:val="none" w:sz="0" w:space="0" w:color="auto"/>
            <w:bottom w:val="none" w:sz="0" w:space="0" w:color="auto"/>
            <w:right w:val="none" w:sz="0" w:space="0" w:color="auto"/>
          </w:divBdr>
        </w:div>
        <w:div w:id="1690519588">
          <w:marLeft w:val="0"/>
          <w:marRight w:val="0"/>
          <w:marTop w:val="0"/>
          <w:marBottom w:val="0"/>
          <w:divBdr>
            <w:top w:val="none" w:sz="0" w:space="0" w:color="auto"/>
            <w:left w:val="none" w:sz="0" w:space="0" w:color="auto"/>
            <w:bottom w:val="none" w:sz="0" w:space="0" w:color="auto"/>
            <w:right w:val="none" w:sz="0" w:space="0" w:color="auto"/>
          </w:divBdr>
        </w:div>
        <w:div w:id="1700466858">
          <w:marLeft w:val="0"/>
          <w:marRight w:val="0"/>
          <w:marTop w:val="0"/>
          <w:marBottom w:val="0"/>
          <w:divBdr>
            <w:top w:val="none" w:sz="0" w:space="0" w:color="auto"/>
            <w:left w:val="none" w:sz="0" w:space="0" w:color="auto"/>
            <w:bottom w:val="none" w:sz="0" w:space="0" w:color="auto"/>
            <w:right w:val="none" w:sz="0" w:space="0" w:color="auto"/>
          </w:divBdr>
        </w:div>
        <w:div w:id="1702826827">
          <w:marLeft w:val="0"/>
          <w:marRight w:val="0"/>
          <w:marTop w:val="0"/>
          <w:marBottom w:val="0"/>
          <w:divBdr>
            <w:top w:val="none" w:sz="0" w:space="0" w:color="auto"/>
            <w:left w:val="none" w:sz="0" w:space="0" w:color="auto"/>
            <w:bottom w:val="none" w:sz="0" w:space="0" w:color="auto"/>
            <w:right w:val="none" w:sz="0" w:space="0" w:color="auto"/>
          </w:divBdr>
        </w:div>
        <w:div w:id="1718432539">
          <w:marLeft w:val="0"/>
          <w:marRight w:val="0"/>
          <w:marTop w:val="0"/>
          <w:marBottom w:val="0"/>
          <w:divBdr>
            <w:top w:val="none" w:sz="0" w:space="0" w:color="auto"/>
            <w:left w:val="none" w:sz="0" w:space="0" w:color="auto"/>
            <w:bottom w:val="none" w:sz="0" w:space="0" w:color="auto"/>
            <w:right w:val="none" w:sz="0" w:space="0" w:color="auto"/>
          </w:divBdr>
        </w:div>
        <w:div w:id="1723215713">
          <w:marLeft w:val="0"/>
          <w:marRight w:val="0"/>
          <w:marTop w:val="0"/>
          <w:marBottom w:val="0"/>
          <w:divBdr>
            <w:top w:val="none" w:sz="0" w:space="0" w:color="auto"/>
            <w:left w:val="none" w:sz="0" w:space="0" w:color="auto"/>
            <w:bottom w:val="none" w:sz="0" w:space="0" w:color="auto"/>
            <w:right w:val="none" w:sz="0" w:space="0" w:color="auto"/>
          </w:divBdr>
        </w:div>
        <w:div w:id="1726296095">
          <w:marLeft w:val="0"/>
          <w:marRight w:val="0"/>
          <w:marTop w:val="0"/>
          <w:marBottom w:val="0"/>
          <w:divBdr>
            <w:top w:val="none" w:sz="0" w:space="0" w:color="auto"/>
            <w:left w:val="none" w:sz="0" w:space="0" w:color="auto"/>
            <w:bottom w:val="none" w:sz="0" w:space="0" w:color="auto"/>
            <w:right w:val="none" w:sz="0" w:space="0" w:color="auto"/>
          </w:divBdr>
        </w:div>
        <w:div w:id="1760368377">
          <w:marLeft w:val="0"/>
          <w:marRight w:val="0"/>
          <w:marTop w:val="0"/>
          <w:marBottom w:val="0"/>
          <w:divBdr>
            <w:top w:val="none" w:sz="0" w:space="0" w:color="auto"/>
            <w:left w:val="none" w:sz="0" w:space="0" w:color="auto"/>
            <w:bottom w:val="none" w:sz="0" w:space="0" w:color="auto"/>
            <w:right w:val="none" w:sz="0" w:space="0" w:color="auto"/>
          </w:divBdr>
        </w:div>
        <w:div w:id="1763145091">
          <w:marLeft w:val="0"/>
          <w:marRight w:val="0"/>
          <w:marTop w:val="0"/>
          <w:marBottom w:val="0"/>
          <w:divBdr>
            <w:top w:val="none" w:sz="0" w:space="0" w:color="auto"/>
            <w:left w:val="none" w:sz="0" w:space="0" w:color="auto"/>
            <w:bottom w:val="none" w:sz="0" w:space="0" w:color="auto"/>
            <w:right w:val="none" w:sz="0" w:space="0" w:color="auto"/>
          </w:divBdr>
        </w:div>
        <w:div w:id="1763606266">
          <w:marLeft w:val="0"/>
          <w:marRight w:val="0"/>
          <w:marTop w:val="0"/>
          <w:marBottom w:val="0"/>
          <w:divBdr>
            <w:top w:val="none" w:sz="0" w:space="0" w:color="auto"/>
            <w:left w:val="none" w:sz="0" w:space="0" w:color="auto"/>
            <w:bottom w:val="none" w:sz="0" w:space="0" w:color="auto"/>
            <w:right w:val="none" w:sz="0" w:space="0" w:color="auto"/>
          </w:divBdr>
        </w:div>
        <w:div w:id="1786730309">
          <w:marLeft w:val="0"/>
          <w:marRight w:val="0"/>
          <w:marTop w:val="0"/>
          <w:marBottom w:val="0"/>
          <w:divBdr>
            <w:top w:val="none" w:sz="0" w:space="0" w:color="auto"/>
            <w:left w:val="none" w:sz="0" w:space="0" w:color="auto"/>
            <w:bottom w:val="none" w:sz="0" w:space="0" w:color="auto"/>
            <w:right w:val="none" w:sz="0" w:space="0" w:color="auto"/>
          </w:divBdr>
        </w:div>
        <w:div w:id="1792935352">
          <w:marLeft w:val="0"/>
          <w:marRight w:val="0"/>
          <w:marTop w:val="0"/>
          <w:marBottom w:val="0"/>
          <w:divBdr>
            <w:top w:val="none" w:sz="0" w:space="0" w:color="auto"/>
            <w:left w:val="none" w:sz="0" w:space="0" w:color="auto"/>
            <w:bottom w:val="none" w:sz="0" w:space="0" w:color="auto"/>
            <w:right w:val="none" w:sz="0" w:space="0" w:color="auto"/>
          </w:divBdr>
        </w:div>
        <w:div w:id="1795901549">
          <w:marLeft w:val="0"/>
          <w:marRight w:val="0"/>
          <w:marTop w:val="0"/>
          <w:marBottom w:val="0"/>
          <w:divBdr>
            <w:top w:val="none" w:sz="0" w:space="0" w:color="auto"/>
            <w:left w:val="none" w:sz="0" w:space="0" w:color="auto"/>
            <w:bottom w:val="none" w:sz="0" w:space="0" w:color="auto"/>
            <w:right w:val="none" w:sz="0" w:space="0" w:color="auto"/>
          </w:divBdr>
        </w:div>
        <w:div w:id="1796217692">
          <w:marLeft w:val="0"/>
          <w:marRight w:val="0"/>
          <w:marTop w:val="0"/>
          <w:marBottom w:val="0"/>
          <w:divBdr>
            <w:top w:val="none" w:sz="0" w:space="0" w:color="auto"/>
            <w:left w:val="none" w:sz="0" w:space="0" w:color="auto"/>
            <w:bottom w:val="none" w:sz="0" w:space="0" w:color="auto"/>
            <w:right w:val="none" w:sz="0" w:space="0" w:color="auto"/>
          </w:divBdr>
        </w:div>
        <w:div w:id="1805851556">
          <w:marLeft w:val="0"/>
          <w:marRight w:val="0"/>
          <w:marTop w:val="0"/>
          <w:marBottom w:val="0"/>
          <w:divBdr>
            <w:top w:val="none" w:sz="0" w:space="0" w:color="auto"/>
            <w:left w:val="none" w:sz="0" w:space="0" w:color="auto"/>
            <w:bottom w:val="none" w:sz="0" w:space="0" w:color="auto"/>
            <w:right w:val="none" w:sz="0" w:space="0" w:color="auto"/>
          </w:divBdr>
        </w:div>
        <w:div w:id="1808814781">
          <w:marLeft w:val="0"/>
          <w:marRight w:val="0"/>
          <w:marTop w:val="0"/>
          <w:marBottom w:val="0"/>
          <w:divBdr>
            <w:top w:val="none" w:sz="0" w:space="0" w:color="auto"/>
            <w:left w:val="none" w:sz="0" w:space="0" w:color="auto"/>
            <w:bottom w:val="none" w:sz="0" w:space="0" w:color="auto"/>
            <w:right w:val="none" w:sz="0" w:space="0" w:color="auto"/>
          </w:divBdr>
        </w:div>
        <w:div w:id="1821538352">
          <w:marLeft w:val="0"/>
          <w:marRight w:val="0"/>
          <w:marTop w:val="0"/>
          <w:marBottom w:val="0"/>
          <w:divBdr>
            <w:top w:val="none" w:sz="0" w:space="0" w:color="auto"/>
            <w:left w:val="none" w:sz="0" w:space="0" w:color="auto"/>
            <w:bottom w:val="none" w:sz="0" w:space="0" w:color="auto"/>
            <w:right w:val="none" w:sz="0" w:space="0" w:color="auto"/>
          </w:divBdr>
        </w:div>
        <w:div w:id="1858420152">
          <w:marLeft w:val="0"/>
          <w:marRight w:val="0"/>
          <w:marTop w:val="0"/>
          <w:marBottom w:val="0"/>
          <w:divBdr>
            <w:top w:val="none" w:sz="0" w:space="0" w:color="auto"/>
            <w:left w:val="none" w:sz="0" w:space="0" w:color="auto"/>
            <w:bottom w:val="none" w:sz="0" w:space="0" w:color="auto"/>
            <w:right w:val="none" w:sz="0" w:space="0" w:color="auto"/>
          </w:divBdr>
        </w:div>
        <w:div w:id="1864125545">
          <w:marLeft w:val="0"/>
          <w:marRight w:val="0"/>
          <w:marTop w:val="0"/>
          <w:marBottom w:val="0"/>
          <w:divBdr>
            <w:top w:val="none" w:sz="0" w:space="0" w:color="auto"/>
            <w:left w:val="none" w:sz="0" w:space="0" w:color="auto"/>
            <w:bottom w:val="none" w:sz="0" w:space="0" w:color="auto"/>
            <w:right w:val="none" w:sz="0" w:space="0" w:color="auto"/>
          </w:divBdr>
        </w:div>
        <w:div w:id="1866407443">
          <w:marLeft w:val="0"/>
          <w:marRight w:val="0"/>
          <w:marTop w:val="0"/>
          <w:marBottom w:val="0"/>
          <w:divBdr>
            <w:top w:val="none" w:sz="0" w:space="0" w:color="auto"/>
            <w:left w:val="none" w:sz="0" w:space="0" w:color="auto"/>
            <w:bottom w:val="none" w:sz="0" w:space="0" w:color="auto"/>
            <w:right w:val="none" w:sz="0" w:space="0" w:color="auto"/>
          </w:divBdr>
        </w:div>
        <w:div w:id="1919560879">
          <w:marLeft w:val="0"/>
          <w:marRight w:val="0"/>
          <w:marTop w:val="0"/>
          <w:marBottom w:val="0"/>
          <w:divBdr>
            <w:top w:val="none" w:sz="0" w:space="0" w:color="auto"/>
            <w:left w:val="none" w:sz="0" w:space="0" w:color="auto"/>
            <w:bottom w:val="none" w:sz="0" w:space="0" w:color="auto"/>
            <w:right w:val="none" w:sz="0" w:space="0" w:color="auto"/>
          </w:divBdr>
        </w:div>
        <w:div w:id="1953198197">
          <w:marLeft w:val="0"/>
          <w:marRight w:val="0"/>
          <w:marTop w:val="0"/>
          <w:marBottom w:val="0"/>
          <w:divBdr>
            <w:top w:val="none" w:sz="0" w:space="0" w:color="auto"/>
            <w:left w:val="none" w:sz="0" w:space="0" w:color="auto"/>
            <w:bottom w:val="none" w:sz="0" w:space="0" w:color="auto"/>
            <w:right w:val="none" w:sz="0" w:space="0" w:color="auto"/>
          </w:divBdr>
        </w:div>
        <w:div w:id="1957906078">
          <w:marLeft w:val="0"/>
          <w:marRight w:val="0"/>
          <w:marTop w:val="0"/>
          <w:marBottom w:val="0"/>
          <w:divBdr>
            <w:top w:val="none" w:sz="0" w:space="0" w:color="auto"/>
            <w:left w:val="none" w:sz="0" w:space="0" w:color="auto"/>
            <w:bottom w:val="none" w:sz="0" w:space="0" w:color="auto"/>
            <w:right w:val="none" w:sz="0" w:space="0" w:color="auto"/>
          </w:divBdr>
        </w:div>
        <w:div w:id="1996567861">
          <w:marLeft w:val="0"/>
          <w:marRight w:val="0"/>
          <w:marTop w:val="0"/>
          <w:marBottom w:val="0"/>
          <w:divBdr>
            <w:top w:val="none" w:sz="0" w:space="0" w:color="auto"/>
            <w:left w:val="none" w:sz="0" w:space="0" w:color="auto"/>
            <w:bottom w:val="none" w:sz="0" w:space="0" w:color="auto"/>
            <w:right w:val="none" w:sz="0" w:space="0" w:color="auto"/>
          </w:divBdr>
        </w:div>
        <w:div w:id="1997218441">
          <w:marLeft w:val="0"/>
          <w:marRight w:val="0"/>
          <w:marTop w:val="0"/>
          <w:marBottom w:val="0"/>
          <w:divBdr>
            <w:top w:val="none" w:sz="0" w:space="0" w:color="auto"/>
            <w:left w:val="none" w:sz="0" w:space="0" w:color="auto"/>
            <w:bottom w:val="none" w:sz="0" w:space="0" w:color="auto"/>
            <w:right w:val="none" w:sz="0" w:space="0" w:color="auto"/>
          </w:divBdr>
        </w:div>
        <w:div w:id="2000376608">
          <w:marLeft w:val="0"/>
          <w:marRight w:val="0"/>
          <w:marTop w:val="0"/>
          <w:marBottom w:val="0"/>
          <w:divBdr>
            <w:top w:val="none" w:sz="0" w:space="0" w:color="auto"/>
            <w:left w:val="none" w:sz="0" w:space="0" w:color="auto"/>
            <w:bottom w:val="none" w:sz="0" w:space="0" w:color="auto"/>
            <w:right w:val="none" w:sz="0" w:space="0" w:color="auto"/>
          </w:divBdr>
        </w:div>
        <w:div w:id="2012679416">
          <w:marLeft w:val="0"/>
          <w:marRight w:val="0"/>
          <w:marTop w:val="0"/>
          <w:marBottom w:val="0"/>
          <w:divBdr>
            <w:top w:val="none" w:sz="0" w:space="0" w:color="auto"/>
            <w:left w:val="none" w:sz="0" w:space="0" w:color="auto"/>
            <w:bottom w:val="none" w:sz="0" w:space="0" w:color="auto"/>
            <w:right w:val="none" w:sz="0" w:space="0" w:color="auto"/>
          </w:divBdr>
        </w:div>
        <w:div w:id="2026125846">
          <w:marLeft w:val="0"/>
          <w:marRight w:val="0"/>
          <w:marTop w:val="0"/>
          <w:marBottom w:val="0"/>
          <w:divBdr>
            <w:top w:val="none" w:sz="0" w:space="0" w:color="auto"/>
            <w:left w:val="none" w:sz="0" w:space="0" w:color="auto"/>
            <w:bottom w:val="none" w:sz="0" w:space="0" w:color="auto"/>
            <w:right w:val="none" w:sz="0" w:space="0" w:color="auto"/>
          </w:divBdr>
        </w:div>
        <w:div w:id="2028824213">
          <w:marLeft w:val="0"/>
          <w:marRight w:val="0"/>
          <w:marTop w:val="0"/>
          <w:marBottom w:val="0"/>
          <w:divBdr>
            <w:top w:val="none" w:sz="0" w:space="0" w:color="auto"/>
            <w:left w:val="none" w:sz="0" w:space="0" w:color="auto"/>
            <w:bottom w:val="none" w:sz="0" w:space="0" w:color="auto"/>
            <w:right w:val="none" w:sz="0" w:space="0" w:color="auto"/>
          </w:divBdr>
        </w:div>
        <w:div w:id="2031947264">
          <w:marLeft w:val="0"/>
          <w:marRight w:val="0"/>
          <w:marTop w:val="0"/>
          <w:marBottom w:val="0"/>
          <w:divBdr>
            <w:top w:val="none" w:sz="0" w:space="0" w:color="auto"/>
            <w:left w:val="none" w:sz="0" w:space="0" w:color="auto"/>
            <w:bottom w:val="none" w:sz="0" w:space="0" w:color="auto"/>
            <w:right w:val="none" w:sz="0" w:space="0" w:color="auto"/>
          </w:divBdr>
        </w:div>
        <w:div w:id="2036688565">
          <w:marLeft w:val="0"/>
          <w:marRight w:val="0"/>
          <w:marTop w:val="0"/>
          <w:marBottom w:val="0"/>
          <w:divBdr>
            <w:top w:val="none" w:sz="0" w:space="0" w:color="auto"/>
            <w:left w:val="none" w:sz="0" w:space="0" w:color="auto"/>
            <w:bottom w:val="none" w:sz="0" w:space="0" w:color="auto"/>
            <w:right w:val="none" w:sz="0" w:space="0" w:color="auto"/>
          </w:divBdr>
        </w:div>
        <w:div w:id="2046519307">
          <w:marLeft w:val="0"/>
          <w:marRight w:val="0"/>
          <w:marTop w:val="0"/>
          <w:marBottom w:val="0"/>
          <w:divBdr>
            <w:top w:val="none" w:sz="0" w:space="0" w:color="auto"/>
            <w:left w:val="none" w:sz="0" w:space="0" w:color="auto"/>
            <w:bottom w:val="none" w:sz="0" w:space="0" w:color="auto"/>
            <w:right w:val="none" w:sz="0" w:space="0" w:color="auto"/>
          </w:divBdr>
        </w:div>
        <w:div w:id="2049330240">
          <w:marLeft w:val="0"/>
          <w:marRight w:val="0"/>
          <w:marTop w:val="0"/>
          <w:marBottom w:val="0"/>
          <w:divBdr>
            <w:top w:val="none" w:sz="0" w:space="0" w:color="auto"/>
            <w:left w:val="none" w:sz="0" w:space="0" w:color="auto"/>
            <w:bottom w:val="none" w:sz="0" w:space="0" w:color="auto"/>
            <w:right w:val="none" w:sz="0" w:space="0" w:color="auto"/>
          </w:divBdr>
        </w:div>
        <w:div w:id="2071921455">
          <w:marLeft w:val="0"/>
          <w:marRight w:val="0"/>
          <w:marTop w:val="0"/>
          <w:marBottom w:val="0"/>
          <w:divBdr>
            <w:top w:val="none" w:sz="0" w:space="0" w:color="auto"/>
            <w:left w:val="none" w:sz="0" w:space="0" w:color="auto"/>
            <w:bottom w:val="none" w:sz="0" w:space="0" w:color="auto"/>
            <w:right w:val="none" w:sz="0" w:space="0" w:color="auto"/>
          </w:divBdr>
        </w:div>
        <w:div w:id="2075348022">
          <w:marLeft w:val="0"/>
          <w:marRight w:val="0"/>
          <w:marTop w:val="0"/>
          <w:marBottom w:val="0"/>
          <w:divBdr>
            <w:top w:val="none" w:sz="0" w:space="0" w:color="auto"/>
            <w:left w:val="none" w:sz="0" w:space="0" w:color="auto"/>
            <w:bottom w:val="none" w:sz="0" w:space="0" w:color="auto"/>
            <w:right w:val="none" w:sz="0" w:space="0" w:color="auto"/>
          </w:divBdr>
        </w:div>
        <w:div w:id="2081173560">
          <w:marLeft w:val="0"/>
          <w:marRight w:val="0"/>
          <w:marTop w:val="0"/>
          <w:marBottom w:val="0"/>
          <w:divBdr>
            <w:top w:val="none" w:sz="0" w:space="0" w:color="auto"/>
            <w:left w:val="none" w:sz="0" w:space="0" w:color="auto"/>
            <w:bottom w:val="none" w:sz="0" w:space="0" w:color="auto"/>
            <w:right w:val="none" w:sz="0" w:space="0" w:color="auto"/>
          </w:divBdr>
        </w:div>
        <w:div w:id="2083676840">
          <w:marLeft w:val="0"/>
          <w:marRight w:val="0"/>
          <w:marTop w:val="0"/>
          <w:marBottom w:val="0"/>
          <w:divBdr>
            <w:top w:val="none" w:sz="0" w:space="0" w:color="auto"/>
            <w:left w:val="none" w:sz="0" w:space="0" w:color="auto"/>
            <w:bottom w:val="none" w:sz="0" w:space="0" w:color="auto"/>
            <w:right w:val="none" w:sz="0" w:space="0" w:color="auto"/>
          </w:divBdr>
        </w:div>
        <w:div w:id="2087218917">
          <w:marLeft w:val="0"/>
          <w:marRight w:val="0"/>
          <w:marTop w:val="0"/>
          <w:marBottom w:val="0"/>
          <w:divBdr>
            <w:top w:val="none" w:sz="0" w:space="0" w:color="auto"/>
            <w:left w:val="none" w:sz="0" w:space="0" w:color="auto"/>
            <w:bottom w:val="none" w:sz="0" w:space="0" w:color="auto"/>
            <w:right w:val="none" w:sz="0" w:space="0" w:color="auto"/>
          </w:divBdr>
        </w:div>
        <w:div w:id="2094473300">
          <w:marLeft w:val="0"/>
          <w:marRight w:val="0"/>
          <w:marTop w:val="0"/>
          <w:marBottom w:val="0"/>
          <w:divBdr>
            <w:top w:val="none" w:sz="0" w:space="0" w:color="auto"/>
            <w:left w:val="none" w:sz="0" w:space="0" w:color="auto"/>
            <w:bottom w:val="none" w:sz="0" w:space="0" w:color="auto"/>
            <w:right w:val="none" w:sz="0" w:space="0" w:color="auto"/>
          </w:divBdr>
        </w:div>
        <w:div w:id="2115056871">
          <w:marLeft w:val="0"/>
          <w:marRight w:val="0"/>
          <w:marTop w:val="0"/>
          <w:marBottom w:val="0"/>
          <w:divBdr>
            <w:top w:val="none" w:sz="0" w:space="0" w:color="auto"/>
            <w:left w:val="none" w:sz="0" w:space="0" w:color="auto"/>
            <w:bottom w:val="none" w:sz="0" w:space="0" w:color="auto"/>
            <w:right w:val="none" w:sz="0" w:space="0" w:color="auto"/>
          </w:divBdr>
        </w:div>
        <w:div w:id="2117602860">
          <w:marLeft w:val="0"/>
          <w:marRight w:val="0"/>
          <w:marTop w:val="0"/>
          <w:marBottom w:val="0"/>
          <w:divBdr>
            <w:top w:val="none" w:sz="0" w:space="0" w:color="auto"/>
            <w:left w:val="none" w:sz="0" w:space="0" w:color="auto"/>
            <w:bottom w:val="none" w:sz="0" w:space="0" w:color="auto"/>
            <w:right w:val="none" w:sz="0" w:space="0" w:color="auto"/>
          </w:divBdr>
        </w:div>
        <w:div w:id="2133554599">
          <w:marLeft w:val="0"/>
          <w:marRight w:val="0"/>
          <w:marTop w:val="0"/>
          <w:marBottom w:val="0"/>
          <w:divBdr>
            <w:top w:val="none" w:sz="0" w:space="0" w:color="auto"/>
            <w:left w:val="none" w:sz="0" w:space="0" w:color="auto"/>
            <w:bottom w:val="none" w:sz="0" w:space="0" w:color="auto"/>
            <w:right w:val="none" w:sz="0" w:space="0" w:color="auto"/>
          </w:divBdr>
        </w:div>
        <w:div w:id="2140108652">
          <w:marLeft w:val="0"/>
          <w:marRight w:val="0"/>
          <w:marTop w:val="0"/>
          <w:marBottom w:val="0"/>
          <w:divBdr>
            <w:top w:val="none" w:sz="0" w:space="0" w:color="auto"/>
            <w:left w:val="none" w:sz="0" w:space="0" w:color="auto"/>
            <w:bottom w:val="none" w:sz="0" w:space="0" w:color="auto"/>
            <w:right w:val="none" w:sz="0" w:space="0" w:color="auto"/>
          </w:divBdr>
        </w:div>
      </w:divsChild>
    </w:div>
    <w:div w:id="18840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REGULAMENT DE TABĂRĂ</vt:lpstr>
    </vt:vector>
  </TitlesOfParts>
  <Company>Grizli777</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DE TABĂRĂ</dc:title>
  <dc:subject/>
  <dc:creator>user</dc:creator>
  <cp:keywords/>
  <cp:lastModifiedBy>Windows User</cp:lastModifiedBy>
  <cp:revision>3</cp:revision>
  <cp:lastPrinted>2013-08-20T05:33:00Z</cp:lastPrinted>
  <dcterms:created xsi:type="dcterms:W3CDTF">2019-06-20T09:28:00Z</dcterms:created>
  <dcterms:modified xsi:type="dcterms:W3CDTF">2019-06-20T09:29:00Z</dcterms:modified>
</cp:coreProperties>
</file>